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A64032" w14:textId="6ACF9DAD" w:rsidR="000F3706" w:rsidRPr="007C0EA5" w:rsidRDefault="000F3706" w:rsidP="000F3706">
      <w:pPr>
        <w:rPr>
          <w:rFonts w:cstheme="minorHAnsi"/>
          <w:b/>
          <w:bCs/>
          <w:sz w:val="20"/>
          <w:szCs w:val="20"/>
        </w:rPr>
      </w:pPr>
      <w:r w:rsidRPr="007C0EA5">
        <w:rPr>
          <w:rFonts w:cstheme="minorHAnsi"/>
          <w:b/>
          <w:bCs/>
          <w:sz w:val="20"/>
          <w:szCs w:val="20"/>
        </w:rPr>
        <w:t>KATEGORIE SOUKROMÉ STAVBY</w:t>
      </w:r>
    </w:p>
    <w:p w14:paraId="02FC288D" w14:textId="34FE2E63" w:rsidR="000F3706" w:rsidRPr="007C0EA5" w:rsidRDefault="000F3706" w:rsidP="000F3706">
      <w:pPr>
        <w:rPr>
          <w:rFonts w:cstheme="minorHAnsi"/>
          <w:b/>
          <w:bCs/>
          <w:sz w:val="20"/>
          <w:szCs w:val="20"/>
        </w:rPr>
      </w:pPr>
      <w:r w:rsidRPr="007C0EA5">
        <w:rPr>
          <w:rFonts w:cstheme="minorHAnsi"/>
          <w:b/>
          <w:bCs/>
          <w:sz w:val="20"/>
          <w:szCs w:val="20"/>
        </w:rPr>
        <w:t>VÍTĚZ</w:t>
      </w:r>
    </w:p>
    <w:p w14:paraId="49B5C41E" w14:textId="6DF84F03" w:rsidR="000F3706" w:rsidRPr="007C0EA5" w:rsidRDefault="007C0EA5" w:rsidP="000F3706">
      <w:pPr>
        <w:rPr>
          <w:rFonts w:cstheme="minorHAnsi"/>
          <w:b/>
          <w:bCs/>
          <w:sz w:val="20"/>
          <w:szCs w:val="20"/>
        </w:rPr>
      </w:pPr>
      <w:r w:rsidRPr="007C0EA5">
        <w:rPr>
          <w:rFonts w:cstheme="minorHAnsi"/>
          <w:noProof/>
          <w:sz w:val="20"/>
          <w:szCs w:val="20"/>
        </w:rPr>
        <w:drawing>
          <wp:anchor distT="0" distB="0" distL="114300" distR="114300" simplePos="0" relativeHeight="251669504" behindDoc="0" locked="0" layoutInCell="1" allowOverlap="1" wp14:anchorId="20DCE0EF" wp14:editId="4DE88D93">
            <wp:simplePos x="0" y="0"/>
            <wp:positionH relativeFrom="margin">
              <wp:posOffset>-635</wp:posOffset>
            </wp:positionH>
            <wp:positionV relativeFrom="paragraph">
              <wp:posOffset>302260</wp:posOffset>
            </wp:positionV>
            <wp:extent cx="1894205" cy="1719580"/>
            <wp:effectExtent l="0" t="0" r="0" b="0"/>
            <wp:wrapSquare wrapText="bothSides"/>
            <wp:docPr id="9728048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04836" name="Obrázek 972804836"/>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94205" cy="1719580"/>
                    </a:xfrm>
                    <a:prstGeom prst="rect">
                      <a:avLst/>
                    </a:prstGeom>
                  </pic:spPr>
                </pic:pic>
              </a:graphicData>
            </a:graphic>
            <wp14:sizeRelH relativeFrom="margin">
              <wp14:pctWidth>0</wp14:pctWidth>
            </wp14:sizeRelH>
            <wp14:sizeRelV relativeFrom="margin">
              <wp14:pctHeight>0</wp14:pctHeight>
            </wp14:sizeRelV>
          </wp:anchor>
        </w:drawing>
      </w:r>
      <w:r w:rsidR="000F3706" w:rsidRPr="007C0EA5">
        <w:rPr>
          <w:rFonts w:cstheme="minorHAnsi"/>
          <w:b/>
          <w:bCs/>
          <w:sz w:val="20"/>
          <w:szCs w:val="20"/>
        </w:rPr>
        <w:t>Vila Terasy (Apartmány Ruprechtická)</w:t>
      </w:r>
    </w:p>
    <w:p w14:paraId="6C1A4DAF" w14:textId="57D6FEC2" w:rsidR="00C83873" w:rsidRPr="007C0EA5" w:rsidRDefault="008B24DE" w:rsidP="000F3706">
      <w:pPr>
        <w:rPr>
          <w:rFonts w:cstheme="minorHAnsi"/>
          <w:sz w:val="20"/>
          <w:szCs w:val="20"/>
        </w:rPr>
      </w:pPr>
      <w:r w:rsidRPr="007C0EA5">
        <w:rPr>
          <w:rFonts w:cstheme="minorHAnsi"/>
          <w:sz w:val="20"/>
          <w:szCs w:val="20"/>
        </w:rPr>
        <w:t>K</w:t>
      </w:r>
      <w:r w:rsidR="000F3706" w:rsidRPr="007C0EA5">
        <w:rPr>
          <w:rFonts w:cstheme="minorHAnsi"/>
          <w:sz w:val="20"/>
          <w:szCs w:val="20"/>
        </w:rPr>
        <w:t>ompletní konstrukc</w:t>
      </w:r>
      <w:r w:rsidRPr="007C0EA5">
        <w:rPr>
          <w:rFonts w:cstheme="minorHAnsi"/>
          <w:sz w:val="20"/>
          <w:szCs w:val="20"/>
        </w:rPr>
        <w:t>e</w:t>
      </w:r>
      <w:r w:rsidR="00C83873" w:rsidRPr="007C0EA5">
        <w:rPr>
          <w:rFonts w:cstheme="minorHAnsi"/>
          <w:sz w:val="20"/>
          <w:szCs w:val="20"/>
        </w:rPr>
        <w:t xml:space="preserve"> </w:t>
      </w:r>
      <w:r w:rsidR="006C5A7C" w:rsidRPr="007C0EA5">
        <w:rPr>
          <w:rFonts w:cstheme="minorHAnsi"/>
          <w:sz w:val="20"/>
          <w:szCs w:val="20"/>
        </w:rPr>
        <w:t>jejíž a</w:t>
      </w:r>
      <w:r w:rsidR="00C83873" w:rsidRPr="007C0EA5">
        <w:rPr>
          <w:rFonts w:cstheme="minorHAnsi"/>
          <w:sz w:val="20"/>
          <w:szCs w:val="20"/>
        </w:rPr>
        <w:t>rchitektonické řešení vychází ze snahy akcentovat původní konstrukce a symetrii domu na ose Krajinské ulice a nahradit valbové střechy plnohodnotným podlažím ve svébytné architektonické podobě s odkazem na období vzniku původní budovy</w:t>
      </w:r>
    </w:p>
    <w:p w14:paraId="5D317D60" w14:textId="7B4B7B36" w:rsidR="000F3706" w:rsidRPr="007C0EA5" w:rsidRDefault="000F3706" w:rsidP="000F3706">
      <w:pPr>
        <w:rPr>
          <w:rFonts w:cstheme="minorHAnsi"/>
          <w:sz w:val="20"/>
          <w:szCs w:val="20"/>
        </w:rPr>
      </w:pPr>
      <w:r w:rsidRPr="007C0EA5">
        <w:rPr>
          <w:rFonts w:cstheme="minorHAnsi"/>
          <w:sz w:val="20"/>
          <w:szCs w:val="20"/>
        </w:rPr>
        <w:t xml:space="preserve"> </w:t>
      </w:r>
    </w:p>
    <w:p w14:paraId="4EA3BAD8" w14:textId="77777777" w:rsidR="000F3706" w:rsidRPr="007C0EA5" w:rsidRDefault="000F3706" w:rsidP="000F3706">
      <w:pPr>
        <w:rPr>
          <w:rFonts w:cstheme="minorHAnsi"/>
          <w:sz w:val="20"/>
          <w:szCs w:val="20"/>
        </w:rPr>
      </w:pPr>
      <w:r w:rsidRPr="007C0EA5">
        <w:rPr>
          <w:rFonts w:cstheme="minorHAnsi"/>
          <w:sz w:val="20"/>
          <w:szCs w:val="20"/>
        </w:rPr>
        <w:t>Investor: ETP Czech, s.r.o.</w:t>
      </w:r>
    </w:p>
    <w:p w14:paraId="7A43CAAE" w14:textId="77777777" w:rsidR="000F3706" w:rsidRPr="007C0EA5" w:rsidRDefault="000F3706" w:rsidP="000F3706">
      <w:pPr>
        <w:rPr>
          <w:rFonts w:cstheme="minorHAnsi"/>
          <w:sz w:val="20"/>
          <w:szCs w:val="20"/>
        </w:rPr>
      </w:pPr>
      <w:r w:rsidRPr="007C0EA5">
        <w:rPr>
          <w:rFonts w:cstheme="minorHAnsi"/>
          <w:sz w:val="20"/>
          <w:szCs w:val="20"/>
        </w:rPr>
        <w:t>Projektant: Projektový atelier David, s.r.o. + MgA. Jitka Třmínková (a kolektiv profesních specialistů)</w:t>
      </w:r>
    </w:p>
    <w:p w14:paraId="15C369BA" w14:textId="77777777" w:rsidR="000F3706" w:rsidRPr="007C0EA5" w:rsidRDefault="000F3706" w:rsidP="000F3706">
      <w:pPr>
        <w:rPr>
          <w:rFonts w:cstheme="minorHAnsi"/>
          <w:sz w:val="20"/>
          <w:szCs w:val="20"/>
        </w:rPr>
      </w:pPr>
      <w:r w:rsidRPr="007C0EA5">
        <w:rPr>
          <w:rFonts w:cstheme="minorHAnsi"/>
          <w:sz w:val="20"/>
          <w:szCs w:val="20"/>
        </w:rPr>
        <w:t xml:space="preserve">Realizační firma: </w:t>
      </w:r>
      <w:proofErr w:type="spellStart"/>
      <w:r w:rsidRPr="007C0EA5">
        <w:rPr>
          <w:rFonts w:cstheme="minorHAnsi"/>
          <w:sz w:val="20"/>
          <w:szCs w:val="20"/>
        </w:rPr>
        <w:t>Havax</w:t>
      </w:r>
      <w:proofErr w:type="spellEnd"/>
      <w:r w:rsidRPr="007C0EA5">
        <w:rPr>
          <w:rFonts w:cstheme="minorHAnsi"/>
          <w:sz w:val="20"/>
          <w:szCs w:val="20"/>
        </w:rPr>
        <w:t>, a.s. (a kolektiv profesních subdodavatelů)</w:t>
      </w:r>
    </w:p>
    <w:p w14:paraId="0F9B49AA" w14:textId="77777777" w:rsidR="000F3706" w:rsidRPr="007C0EA5" w:rsidRDefault="000F3706" w:rsidP="000F3706">
      <w:pPr>
        <w:rPr>
          <w:rFonts w:cstheme="minorHAnsi"/>
          <w:b/>
          <w:bCs/>
          <w:sz w:val="20"/>
          <w:szCs w:val="20"/>
        </w:rPr>
      </w:pPr>
    </w:p>
    <w:p w14:paraId="7F9A036E" w14:textId="62BB0F03" w:rsidR="000F3706" w:rsidRPr="007C0EA5" w:rsidRDefault="000F3706" w:rsidP="000F3706">
      <w:pPr>
        <w:rPr>
          <w:rFonts w:cstheme="minorHAnsi"/>
          <w:b/>
          <w:bCs/>
          <w:sz w:val="20"/>
          <w:szCs w:val="20"/>
        </w:rPr>
      </w:pPr>
      <w:r w:rsidRPr="007C0EA5">
        <w:rPr>
          <w:rFonts w:cstheme="minorHAnsi"/>
          <w:b/>
          <w:bCs/>
          <w:sz w:val="20"/>
          <w:szCs w:val="20"/>
        </w:rPr>
        <w:t>NOMINOVANÍ</w:t>
      </w:r>
    </w:p>
    <w:p w14:paraId="4A7025D9" w14:textId="0BF98CC4" w:rsidR="000F3706" w:rsidRPr="007C0EA5" w:rsidRDefault="000F3706" w:rsidP="000F3706">
      <w:pPr>
        <w:rPr>
          <w:rFonts w:cstheme="minorHAnsi"/>
          <w:b/>
          <w:bCs/>
          <w:sz w:val="20"/>
          <w:szCs w:val="20"/>
        </w:rPr>
      </w:pPr>
      <w:r w:rsidRPr="007C0EA5">
        <w:rPr>
          <w:rFonts w:cstheme="minorHAnsi"/>
          <w:b/>
          <w:bCs/>
          <w:sz w:val="20"/>
          <w:szCs w:val="20"/>
        </w:rPr>
        <w:t>Dům v Jizerkách</w:t>
      </w:r>
    </w:p>
    <w:p w14:paraId="10669A7A" w14:textId="3D76B34A" w:rsidR="000F3706" w:rsidRPr="007C0EA5" w:rsidRDefault="000F3706" w:rsidP="000F3706">
      <w:pPr>
        <w:rPr>
          <w:rFonts w:cstheme="minorHAnsi"/>
          <w:sz w:val="20"/>
          <w:szCs w:val="20"/>
        </w:rPr>
      </w:pPr>
      <w:r w:rsidRPr="007C0EA5">
        <w:rPr>
          <w:rFonts w:cstheme="minorHAnsi"/>
          <w:noProof/>
          <w:sz w:val="20"/>
          <w:szCs w:val="20"/>
        </w:rPr>
        <w:drawing>
          <wp:anchor distT="0" distB="0" distL="114300" distR="114300" simplePos="0" relativeHeight="251659264" behindDoc="0" locked="0" layoutInCell="1" allowOverlap="1" wp14:anchorId="2B9BE3F8" wp14:editId="06824047">
            <wp:simplePos x="0" y="0"/>
            <wp:positionH relativeFrom="margin">
              <wp:posOffset>-635</wp:posOffset>
            </wp:positionH>
            <wp:positionV relativeFrom="paragraph">
              <wp:posOffset>69850</wp:posOffset>
            </wp:positionV>
            <wp:extent cx="1960245" cy="1306830"/>
            <wp:effectExtent l="0" t="0" r="1905" b="7620"/>
            <wp:wrapSquare wrapText="bothSides"/>
            <wp:docPr id="142624467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44674" name="Obrázek 142624467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0245" cy="1306830"/>
                    </a:xfrm>
                    <a:prstGeom prst="rect">
                      <a:avLst/>
                    </a:prstGeom>
                  </pic:spPr>
                </pic:pic>
              </a:graphicData>
            </a:graphic>
            <wp14:sizeRelH relativeFrom="margin">
              <wp14:pctWidth>0</wp14:pctWidth>
            </wp14:sizeRelH>
            <wp14:sizeRelV relativeFrom="margin">
              <wp14:pctHeight>0</wp14:pctHeight>
            </wp14:sizeRelV>
          </wp:anchor>
        </w:drawing>
      </w:r>
      <w:r w:rsidRPr="007C0EA5">
        <w:rPr>
          <w:rFonts w:cstheme="minorHAnsi"/>
          <w:sz w:val="20"/>
          <w:szCs w:val="20"/>
        </w:rPr>
        <w:t xml:space="preserve">Původní záměr postavit roubenku a vedle ní stodolu pro technické zázemí a zahradní dům </w:t>
      </w:r>
      <w:r w:rsidR="00CE2594" w:rsidRPr="007C0EA5">
        <w:rPr>
          <w:rFonts w:cstheme="minorHAnsi"/>
          <w:sz w:val="20"/>
          <w:szCs w:val="20"/>
        </w:rPr>
        <w:t>byl přetaven</w:t>
      </w:r>
      <w:r w:rsidRPr="007C0EA5">
        <w:rPr>
          <w:rFonts w:cstheme="minorHAnsi"/>
          <w:sz w:val="20"/>
          <w:szCs w:val="20"/>
        </w:rPr>
        <w:t xml:space="preserve"> v koncepci paralelně postavených hmot</w:t>
      </w:r>
      <w:r w:rsidR="002508F5" w:rsidRPr="007C0EA5">
        <w:rPr>
          <w:rFonts w:cstheme="minorHAnsi"/>
          <w:sz w:val="20"/>
          <w:szCs w:val="20"/>
        </w:rPr>
        <w:t xml:space="preserve">. </w:t>
      </w:r>
      <w:r w:rsidR="00E64146" w:rsidRPr="007C0EA5">
        <w:rPr>
          <w:rFonts w:cstheme="minorHAnsi"/>
          <w:sz w:val="20"/>
          <w:szCs w:val="20"/>
        </w:rPr>
        <w:t xml:space="preserve">Domy mezi sebou vytváří prostor pro odcloněnou terasu, </w:t>
      </w:r>
      <w:r w:rsidRPr="007C0EA5">
        <w:rPr>
          <w:rFonts w:cstheme="minorHAnsi"/>
          <w:sz w:val="20"/>
          <w:szCs w:val="20"/>
        </w:rPr>
        <w:t xml:space="preserve">zároveň </w:t>
      </w:r>
      <w:r w:rsidR="00E64146" w:rsidRPr="007C0EA5">
        <w:rPr>
          <w:rFonts w:cstheme="minorHAnsi"/>
          <w:sz w:val="20"/>
          <w:szCs w:val="20"/>
        </w:rPr>
        <w:t xml:space="preserve">je </w:t>
      </w:r>
      <w:r w:rsidRPr="007C0EA5">
        <w:rPr>
          <w:rFonts w:cstheme="minorHAnsi"/>
          <w:sz w:val="20"/>
          <w:szCs w:val="20"/>
        </w:rPr>
        <w:t xml:space="preserve">zachovává průhled do krajiny a tradiční vesnický ráz a měřítko.  </w:t>
      </w:r>
    </w:p>
    <w:p w14:paraId="15B0141F" w14:textId="77777777" w:rsidR="000F3706" w:rsidRPr="007C0EA5" w:rsidRDefault="000F3706" w:rsidP="000F3706">
      <w:pPr>
        <w:rPr>
          <w:rFonts w:cstheme="minorHAnsi"/>
          <w:sz w:val="20"/>
          <w:szCs w:val="20"/>
        </w:rPr>
      </w:pPr>
      <w:r w:rsidRPr="007C0EA5">
        <w:rPr>
          <w:rFonts w:cstheme="minorHAnsi"/>
          <w:sz w:val="20"/>
          <w:szCs w:val="20"/>
        </w:rPr>
        <w:t>Projektant: Labor13</w:t>
      </w:r>
    </w:p>
    <w:p w14:paraId="7F327A57" w14:textId="270FD3F2" w:rsidR="000F3706" w:rsidRPr="007C0EA5" w:rsidRDefault="00E64146" w:rsidP="000F3706">
      <w:pPr>
        <w:rPr>
          <w:rFonts w:cstheme="minorHAnsi"/>
          <w:sz w:val="20"/>
          <w:szCs w:val="20"/>
        </w:rPr>
      </w:pPr>
      <w:r w:rsidRPr="007C0EA5">
        <w:rPr>
          <w:rFonts w:cstheme="minorHAnsi"/>
          <w:sz w:val="20"/>
          <w:szCs w:val="20"/>
        </w:rPr>
        <w:t>Investor: soukromá osoba</w:t>
      </w:r>
    </w:p>
    <w:p w14:paraId="0C551F5E" w14:textId="77777777" w:rsidR="00E64146" w:rsidRPr="007C0EA5" w:rsidRDefault="00E64146" w:rsidP="000F3706">
      <w:pPr>
        <w:rPr>
          <w:rFonts w:cstheme="minorHAnsi"/>
          <w:sz w:val="20"/>
          <w:szCs w:val="20"/>
        </w:rPr>
      </w:pPr>
    </w:p>
    <w:p w14:paraId="16F7F615" w14:textId="77777777" w:rsidR="00E64146" w:rsidRPr="007C0EA5" w:rsidRDefault="00E64146" w:rsidP="000F3706">
      <w:pPr>
        <w:rPr>
          <w:rFonts w:cstheme="minorHAnsi"/>
          <w:sz w:val="20"/>
          <w:szCs w:val="20"/>
        </w:rPr>
      </w:pPr>
    </w:p>
    <w:p w14:paraId="48293EFB" w14:textId="17AE191F" w:rsidR="000F3706" w:rsidRPr="007C0EA5" w:rsidRDefault="007C0EA5" w:rsidP="000F3706">
      <w:pPr>
        <w:rPr>
          <w:rFonts w:cstheme="minorHAnsi"/>
          <w:b/>
          <w:bCs/>
          <w:sz w:val="20"/>
          <w:szCs w:val="20"/>
        </w:rPr>
      </w:pPr>
      <w:r w:rsidRPr="007C0EA5">
        <w:rPr>
          <w:rFonts w:cstheme="minorHAnsi"/>
          <w:noProof/>
          <w:sz w:val="20"/>
          <w:szCs w:val="20"/>
        </w:rPr>
        <w:drawing>
          <wp:anchor distT="0" distB="0" distL="114300" distR="114300" simplePos="0" relativeHeight="251661312" behindDoc="0" locked="0" layoutInCell="1" allowOverlap="1" wp14:anchorId="2BA91933" wp14:editId="0CC1EBDD">
            <wp:simplePos x="0" y="0"/>
            <wp:positionH relativeFrom="column">
              <wp:posOffset>-7620</wp:posOffset>
            </wp:positionH>
            <wp:positionV relativeFrom="paragraph">
              <wp:posOffset>267970</wp:posOffset>
            </wp:positionV>
            <wp:extent cx="1784350" cy="1189355"/>
            <wp:effectExtent l="0" t="0" r="6350" b="0"/>
            <wp:wrapSquare wrapText="bothSides"/>
            <wp:docPr id="96404499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44994" name="Obrázek 96404499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4350" cy="1189355"/>
                    </a:xfrm>
                    <a:prstGeom prst="rect">
                      <a:avLst/>
                    </a:prstGeom>
                  </pic:spPr>
                </pic:pic>
              </a:graphicData>
            </a:graphic>
            <wp14:sizeRelH relativeFrom="margin">
              <wp14:pctWidth>0</wp14:pctWidth>
            </wp14:sizeRelH>
            <wp14:sizeRelV relativeFrom="margin">
              <wp14:pctHeight>0</wp14:pctHeight>
            </wp14:sizeRelV>
          </wp:anchor>
        </w:drawing>
      </w:r>
      <w:r w:rsidR="000F3706" w:rsidRPr="007C0EA5">
        <w:rPr>
          <w:rFonts w:cstheme="minorHAnsi"/>
          <w:b/>
          <w:bCs/>
          <w:sz w:val="20"/>
          <w:szCs w:val="20"/>
        </w:rPr>
        <w:t>Chaloupka Dvě Sestry</w:t>
      </w:r>
    </w:p>
    <w:p w14:paraId="7161FAC6" w14:textId="2A5B9D4B" w:rsidR="000F3706" w:rsidRPr="007C0EA5" w:rsidRDefault="000F3706" w:rsidP="000F3706">
      <w:pPr>
        <w:rPr>
          <w:rFonts w:cstheme="minorHAnsi"/>
          <w:sz w:val="20"/>
          <w:szCs w:val="20"/>
        </w:rPr>
      </w:pPr>
      <w:r w:rsidRPr="007C0EA5">
        <w:rPr>
          <w:rFonts w:cstheme="minorHAnsi"/>
          <w:sz w:val="20"/>
          <w:szCs w:val="20"/>
        </w:rPr>
        <w:t xml:space="preserve">Chaloupka napodobuje svoji historicky původní předlohu – rodinnou chalupu, ve které původní majitelé nějaký čas v horách pobývali i natrvalo. </w:t>
      </w:r>
      <w:r w:rsidR="00320D98" w:rsidRPr="007C0EA5">
        <w:rPr>
          <w:rFonts w:cstheme="minorHAnsi"/>
          <w:sz w:val="20"/>
          <w:szCs w:val="20"/>
        </w:rPr>
        <w:t xml:space="preserve">Byly </w:t>
      </w:r>
      <w:r w:rsidRPr="007C0EA5">
        <w:rPr>
          <w:rFonts w:cstheme="minorHAnsi"/>
          <w:sz w:val="20"/>
          <w:szCs w:val="20"/>
        </w:rPr>
        <w:t>dodrženy tradiční postupy jizerské architektury</w:t>
      </w:r>
      <w:r w:rsidR="00E32227" w:rsidRPr="007C0EA5">
        <w:rPr>
          <w:rFonts w:cstheme="minorHAnsi"/>
          <w:sz w:val="20"/>
          <w:szCs w:val="20"/>
        </w:rPr>
        <w:t xml:space="preserve">, střechu kryje </w:t>
      </w:r>
      <w:r w:rsidR="008D7F72" w:rsidRPr="007C0EA5">
        <w:rPr>
          <w:rFonts w:cstheme="minorHAnsi"/>
          <w:sz w:val="20"/>
          <w:szCs w:val="20"/>
        </w:rPr>
        <w:t>dřevěný ručně štípaný šindel a v interiéru se citlivě spojuje tradice s moderním pojetím</w:t>
      </w:r>
      <w:r w:rsidR="00D05AD9" w:rsidRPr="007C0EA5">
        <w:rPr>
          <w:rFonts w:cstheme="minorHAnsi"/>
          <w:sz w:val="20"/>
          <w:szCs w:val="20"/>
        </w:rPr>
        <w:t xml:space="preserve"> bydlení</w:t>
      </w:r>
      <w:r w:rsidRPr="007C0EA5">
        <w:rPr>
          <w:rFonts w:cstheme="minorHAnsi"/>
          <w:sz w:val="20"/>
          <w:szCs w:val="20"/>
        </w:rPr>
        <w:t xml:space="preserve">. </w:t>
      </w:r>
    </w:p>
    <w:p w14:paraId="3025339A" w14:textId="77777777" w:rsidR="00E56551" w:rsidRDefault="00E56551" w:rsidP="000F3706">
      <w:pPr>
        <w:rPr>
          <w:rFonts w:cstheme="minorHAnsi"/>
          <w:sz w:val="20"/>
          <w:szCs w:val="20"/>
        </w:rPr>
      </w:pPr>
    </w:p>
    <w:p w14:paraId="2CCB3BDE" w14:textId="1F0579FA" w:rsidR="000F3706" w:rsidRPr="007C0EA5" w:rsidRDefault="007C0EA5" w:rsidP="000F3706">
      <w:pPr>
        <w:rPr>
          <w:rFonts w:cstheme="minorHAnsi"/>
          <w:sz w:val="20"/>
          <w:szCs w:val="20"/>
        </w:rPr>
      </w:pPr>
      <w:r>
        <w:rPr>
          <w:rFonts w:cstheme="minorHAnsi"/>
          <w:sz w:val="20"/>
          <w:szCs w:val="20"/>
        </w:rPr>
        <w:t>I</w:t>
      </w:r>
      <w:r w:rsidR="000F3706" w:rsidRPr="007C0EA5">
        <w:rPr>
          <w:rFonts w:cstheme="minorHAnsi"/>
          <w:sz w:val="20"/>
          <w:szCs w:val="20"/>
        </w:rPr>
        <w:t>nvestor: Ing. Václav Petrů</w:t>
      </w:r>
    </w:p>
    <w:p w14:paraId="0BC476A3" w14:textId="3E18FBB4" w:rsidR="000F3706" w:rsidRPr="007C0EA5" w:rsidRDefault="000F3706" w:rsidP="000F3706">
      <w:pPr>
        <w:rPr>
          <w:rFonts w:cstheme="minorHAnsi"/>
          <w:sz w:val="20"/>
          <w:szCs w:val="20"/>
        </w:rPr>
      </w:pPr>
      <w:r w:rsidRPr="007C0EA5">
        <w:rPr>
          <w:rFonts w:cstheme="minorHAnsi"/>
          <w:sz w:val="20"/>
          <w:szCs w:val="20"/>
        </w:rPr>
        <w:t>Projektant</w:t>
      </w:r>
      <w:r w:rsidR="00D05AD9" w:rsidRPr="007C0EA5">
        <w:rPr>
          <w:rFonts w:cstheme="minorHAnsi"/>
          <w:sz w:val="20"/>
          <w:szCs w:val="20"/>
        </w:rPr>
        <w:t xml:space="preserve"> a realizační firma</w:t>
      </w:r>
      <w:r w:rsidRPr="007C0EA5">
        <w:rPr>
          <w:rFonts w:cstheme="minorHAnsi"/>
          <w:sz w:val="20"/>
          <w:szCs w:val="20"/>
        </w:rPr>
        <w:t>: PROJECTICA s.r.o.</w:t>
      </w:r>
    </w:p>
    <w:p w14:paraId="6811C526" w14:textId="77777777" w:rsidR="008F34E9" w:rsidRDefault="008F34E9">
      <w:pPr>
        <w:rPr>
          <w:rFonts w:cstheme="minorHAnsi"/>
          <w:sz w:val="20"/>
          <w:szCs w:val="20"/>
        </w:rPr>
      </w:pPr>
    </w:p>
    <w:p w14:paraId="1D5353EB" w14:textId="77777777" w:rsidR="00E56551" w:rsidRDefault="00E56551">
      <w:pPr>
        <w:rPr>
          <w:rFonts w:cstheme="minorHAnsi"/>
          <w:sz w:val="20"/>
          <w:szCs w:val="20"/>
        </w:rPr>
      </w:pPr>
    </w:p>
    <w:p w14:paraId="11FE6CBF" w14:textId="77777777" w:rsidR="00E56551" w:rsidRDefault="00E56551">
      <w:pPr>
        <w:rPr>
          <w:rFonts w:cstheme="minorHAnsi"/>
          <w:sz w:val="20"/>
          <w:szCs w:val="20"/>
        </w:rPr>
      </w:pPr>
    </w:p>
    <w:p w14:paraId="26544087" w14:textId="77777777" w:rsidR="00E56551" w:rsidRDefault="00E56551">
      <w:pPr>
        <w:rPr>
          <w:rFonts w:cstheme="minorHAnsi"/>
          <w:sz w:val="20"/>
          <w:szCs w:val="20"/>
        </w:rPr>
      </w:pPr>
    </w:p>
    <w:p w14:paraId="678ED66E" w14:textId="77777777" w:rsidR="00E56551" w:rsidRPr="007C0EA5" w:rsidRDefault="00E56551">
      <w:pPr>
        <w:rPr>
          <w:rFonts w:cstheme="minorHAnsi"/>
          <w:sz w:val="20"/>
          <w:szCs w:val="20"/>
        </w:rPr>
      </w:pPr>
    </w:p>
    <w:p w14:paraId="22B9E29B" w14:textId="0FEBBE52" w:rsidR="000F3706" w:rsidRPr="007C0EA5" w:rsidRDefault="000F3706">
      <w:pPr>
        <w:rPr>
          <w:rFonts w:cstheme="minorHAnsi"/>
          <w:b/>
          <w:bCs/>
          <w:sz w:val="20"/>
          <w:szCs w:val="20"/>
        </w:rPr>
      </w:pPr>
      <w:r w:rsidRPr="007C0EA5">
        <w:rPr>
          <w:rFonts w:cstheme="minorHAnsi"/>
          <w:b/>
          <w:bCs/>
          <w:sz w:val="20"/>
          <w:szCs w:val="20"/>
        </w:rPr>
        <w:lastRenderedPageBreak/>
        <w:t>KATEGORIE VEŘEJNÉ STAVBY</w:t>
      </w:r>
    </w:p>
    <w:p w14:paraId="770E4E40" w14:textId="3BE2E143" w:rsidR="000F3706" w:rsidRPr="007C0EA5" w:rsidRDefault="000F3706">
      <w:pPr>
        <w:rPr>
          <w:rFonts w:cstheme="minorHAnsi"/>
          <w:b/>
          <w:bCs/>
          <w:sz w:val="20"/>
          <w:szCs w:val="20"/>
        </w:rPr>
      </w:pPr>
      <w:r w:rsidRPr="007C0EA5">
        <w:rPr>
          <w:rFonts w:cstheme="minorHAnsi"/>
          <w:b/>
          <w:bCs/>
          <w:sz w:val="20"/>
          <w:szCs w:val="20"/>
        </w:rPr>
        <w:t>VÍTĚZ</w:t>
      </w:r>
    </w:p>
    <w:p w14:paraId="4964A03F" w14:textId="77777777" w:rsidR="000F3706" w:rsidRPr="007C0EA5" w:rsidRDefault="000F3706" w:rsidP="000F3706">
      <w:pPr>
        <w:rPr>
          <w:rFonts w:cstheme="minorHAnsi"/>
          <w:b/>
          <w:bCs/>
          <w:sz w:val="20"/>
          <w:szCs w:val="20"/>
        </w:rPr>
      </w:pPr>
      <w:r w:rsidRPr="007C0EA5">
        <w:rPr>
          <w:rFonts w:cstheme="minorHAnsi"/>
          <w:b/>
          <w:bCs/>
          <w:sz w:val="20"/>
          <w:szCs w:val="20"/>
        </w:rPr>
        <w:t>Rekonstrukce Jiráskova divadla v České Lípě</w:t>
      </w:r>
    </w:p>
    <w:p w14:paraId="3464676E" w14:textId="33300160" w:rsidR="000F3706" w:rsidRPr="007C0EA5" w:rsidRDefault="000F3706" w:rsidP="000F3706">
      <w:pPr>
        <w:rPr>
          <w:rFonts w:cstheme="minorHAnsi"/>
          <w:sz w:val="20"/>
          <w:szCs w:val="20"/>
        </w:rPr>
      </w:pPr>
      <w:r w:rsidRPr="007C0EA5">
        <w:rPr>
          <w:rFonts w:cstheme="minorHAnsi"/>
          <w:noProof/>
          <w:sz w:val="20"/>
          <w:szCs w:val="20"/>
        </w:rPr>
        <w:drawing>
          <wp:anchor distT="0" distB="0" distL="114300" distR="114300" simplePos="0" relativeHeight="251673600" behindDoc="0" locked="0" layoutInCell="1" allowOverlap="1" wp14:anchorId="51B10616" wp14:editId="0F43643E">
            <wp:simplePos x="0" y="0"/>
            <wp:positionH relativeFrom="column">
              <wp:posOffset>-635</wp:posOffset>
            </wp:positionH>
            <wp:positionV relativeFrom="paragraph">
              <wp:posOffset>-1270</wp:posOffset>
            </wp:positionV>
            <wp:extent cx="2598420" cy="1732280"/>
            <wp:effectExtent l="0" t="0" r="0" b="1270"/>
            <wp:wrapSquare wrapText="bothSides"/>
            <wp:docPr id="75291554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15540" name="Obrázek 7529155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8420" cy="1732280"/>
                    </a:xfrm>
                    <a:prstGeom prst="rect">
                      <a:avLst/>
                    </a:prstGeom>
                  </pic:spPr>
                </pic:pic>
              </a:graphicData>
            </a:graphic>
          </wp:anchor>
        </w:drawing>
      </w:r>
      <w:r w:rsidRPr="007C0EA5">
        <w:rPr>
          <w:rFonts w:cstheme="minorHAnsi"/>
          <w:sz w:val="20"/>
          <w:szCs w:val="20"/>
        </w:rPr>
        <w:t>Moderní, plně vybavená divadelní budova, která si zároveň zachovala prvky historického objektu i výrazné části původních interiérů a upravený veřejný prostor okolo objektu v centru města. Rekonstrukce Jiráskova divadla začala 2. listopadu 2020, tedy ve 2. vlně covidové pandemie. Srdcem divadla je centrální divadelní sál s 370 místy a vysokou elevací, která zajišťuje skvělou viditelnost na jeviště z jakékoli řady a pohodlnými sedačkami. Sál je vybaven moderní zvukovou i audio technikou</w:t>
      </w:r>
      <w:r w:rsidR="00680D96" w:rsidRPr="007C0EA5">
        <w:rPr>
          <w:rFonts w:cstheme="minorHAnsi"/>
          <w:sz w:val="20"/>
          <w:szCs w:val="20"/>
        </w:rPr>
        <w:t xml:space="preserve">. </w:t>
      </w:r>
      <w:r w:rsidRPr="007C0EA5">
        <w:rPr>
          <w:rFonts w:cstheme="minorHAnsi"/>
          <w:sz w:val="20"/>
          <w:szCs w:val="20"/>
        </w:rPr>
        <w:t>Zlatým hřebem je obrovský, kompletně restaurovaný skleněný lustr ze 70. let 20. století, který si diváci pamatují ze starého divadla. Lustr pak obklopuje unikátní hvězdné nebe, které tvoří dvě stě metrů ovladatelných LED pásků a 650 LED čipů.</w:t>
      </w:r>
    </w:p>
    <w:p w14:paraId="6A2377B9" w14:textId="77777777" w:rsidR="000F3706" w:rsidRPr="007C0EA5" w:rsidRDefault="000F3706" w:rsidP="000F3706">
      <w:pPr>
        <w:rPr>
          <w:rFonts w:cstheme="minorHAnsi"/>
          <w:sz w:val="20"/>
          <w:szCs w:val="20"/>
        </w:rPr>
      </w:pPr>
      <w:r w:rsidRPr="007C0EA5">
        <w:rPr>
          <w:rFonts w:cstheme="minorHAnsi"/>
          <w:sz w:val="20"/>
          <w:szCs w:val="20"/>
        </w:rPr>
        <w:t>Investor: město Česká Lípa</w:t>
      </w:r>
    </w:p>
    <w:p w14:paraId="6DB4D84F" w14:textId="77777777" w:rsidR="000F3706" w:rsidRPr="007C0EA5" w:rsidRDefault="000F3706" w:rsidP="000F3706">
      <w:pPr>
        <w:rPr>
          <w:rFonts w:cstheme="minorHAnsi"/>
          <w:sz w:val="20"/>
          <w:szCs w:val="20"/>
        </w:rPr>
      </w:pPr>
      <w:r w:rsidRPr="007C0EA5">
        <w:rPr>
          <w:rFonts w:cstheme="minorHAnsi"/>
          <w:sz w:val="20"/>
          <w:szCs w:val="20"/>
        </w:rPr>
        <w:t xml:space="preserve">Projektant: Adam </w:t>
      </w:r>
      <w:proofErr w:type="spellStart"/>
      <w:r w:rsidRPr="007C0EA5">
        <w:rPr>
          <w:rFonts w:cstheme="minorHAnsi"/>
          <w:sz w:val="20"/>
          <w:szCs w:val="20"/>
        </w:rPr>
        <w:t>Rujbr</w:t>
      </w:r>
      <w:proofErr w:type="spellEnd"/>
      <w:r w:rsidRPr="007C0EA5">
        <w:rPr>
          <w:rFonts w:cstheme="minorHAnsi"/>
          <w:sz w:val="20"/>
          <w:szCs w:val="20"/>
        </w:rPr>
        <w:t xml:space="preserve"> </w:t>
      </w:r>
      <w:proofErr w:type="spellStart"/>
      <w:r w:rsidRPr="007C0EA5">
        <w:rPr>
          <w:rFonts w:cstheme="minorHAnsi"/>
          <w:sz w:val="20"/>
          <w:szCs w:val="20"/>
        </w:rPr>
        <w:t>Architects</w:t>
      </w:r>
      <w:proofErr w:type="spellEnd"/>
      <w:r w:rsidRPr="007C0EA5">
        <w:rPr>
          <w:rFonts w:cstheme="minorHAnsi"/>
          <w:sz w:val="20"/>
          <w:szCs w:val="20"/>
        </w:rPr>
        <w:t xml:space="preserve"> s.r.o.</w:t>
      </w:r>
    </w:p>
    <w:p w14:paraId="4DDB4250" w14:textId="77777777" w:rsidR="000F3706" w:rsidRPr="007C0EA5" w:rsidRDefault="000F3706" w:rsidP="000F3706">
      <w:pPr>
        <w:rPr>
          <w:rFonts w:cstheme="minorHAnsi"/>
          <w:sz w:val="20"/>
          <w:szCs w:val="20"/>
        </w:rPr>
      </w:pPr>
      <w:r w:rsidRPr="007C0EA5">
        <w:rPr>
          <w:rFonts w:cstheme="minorHAnsi"/>
          <w:sz w:val="20"/>
          <w:szCs w:val="20"/>
        </w:rPr>
        <w:t>Realizační firma: Metrostav a.s.</w:t>
      </w:r>
    </w:p>
    <w:p w14:paraId="2756D636" w14:textId="77777777" w:rsidR="000F3706" w:rsidRPr="007C0EA5" w:rsidRDefault="000F3706">
      <w:pPr>
        <w:rPr>
          <w:rFonts w:cstheme="minorHAnsi"/>
          <w:b/>
          <w:bCs/>
          <w:sz w:val="20"/>
          <w:szCs w:val="20"/>
        </w:rPr>
      </w:pPr>
    </w:p>
    <w:p w14:paraId="3E3F7F14" w14:textId="2191FAE3" w:rsidR="000F3706" w:rsidRPr="007C0EA5" w:rsidRDefault="000F3706">
      <w:pPr>
        <w:rPr>
          <w:rFonts w:cstheme="minorHAnsi"/>
          <w:b/>
          <w:bCs/>
          <w:sz w:val="20"/>
          <w:szCs w:val="20"/>
        </w:rPr>
      </w:pPr>
      <w:r w:rsidRPr="007C0EA5">
        <w:rPr>
          <w:rFonts w:cstheme="minorHAnsi"/>
          <w:b/>
          <w:bCs/>
          <w:sz w:val="20"/>
          <w:szCs w:val="20"/>
        </w:rPr>
        <w:t>NOMINOVANÍ</w:t>
      </w:r>
    </w:p>
    <w:p w14:paraId="083E9317" w14:textId="77777777" w:rsidR="000F3706" w:rsidRPr="007C0EA5" w:rsidRDefault="000F3706" w:rsidP="000F3706">
      <w:pPr>
        <w:rPr>
          <w:rFonts w:cstheme="minorHAnsi"/>
          <w:b/>
          <w:bCs/>
          <w:sz w:val="20"/>
          <w:szCs w:val="20"/>
        </w:rPr>
      </w:pPr>
      <w:r w:rsidRPr="007C0EA5">
        <w:rPr>
          <w:rFonts w:cstheme="minorHAnsi"/>
          <w:b/>
          <w:bCs/>
          <w:sz w:val="20"/>
          <w:szCs w:val="20"/>
        </w:rPr>
        <w:t>Stavba nového bydlení pro osoby se zdravotním postižením, APOSS p. o.</w:t>
      </w:r>
    </w:p>
    <w:p w14:paraId="639D7F6B" w14:textId="0137808D" w:rsidR="000F3706" w:rsidRPr="007C0EA5" w:rsidRDefault="000F3706" w:rsidP="000F3706">
      <w:pPr>
        <w:rPr>
          <w:rFonts w:cstheme="minorHAnsi"/>
          <w:sz w:val="20"/>
          <w:szCs w:val="20"/>
        </w:rPr>
      </w:pPr>
      <w:r w:rsidRPr="007C0EA5">
        <w:rPr>
          <w:rFonts w:cstheme="minorHAnsi"/>
          <w:sz w:val="20"/>
          <w:szCs w:val="20"/>
        </w:rPr>
        <w:t>Nová Ves u Chrastavy</w:t>
      </w:r>
    </w:p>
    <w:p w14:paraId="2C2E1034" w14:textId="7B0CF046" w:rsidR="000F3706" w:rsidRPr="007C0EA5" w:rsidRDefault="000F3706" w:rsidP="000F3706">
      <w:pPr>
        <w:rPr>
          <w:rFonts w:cstheme="minorHAnsi"/>
          <w:sz w:val="20"/>
          <w:szCs w:val="20"/>
        </w:rPr>
      </w:pPr>
      <w:r w:rsidRPr="007C0EA5">
        <w:rPr>
          <w:rFonts w:cstheme="minorHAnsi"/>
          <w:noProof/>
          <w:sz w:val="20"/>
          <w:szCs w:val="20"/>
        </w:rPr>
        <w:drawing>
          <wp:anchor distT="0" distB="0" distL="114300" distR="114300" simplePos="0" relativeHeight="251667456" behindDoc="0" locked="0" layoutInCell="1" allowOverlap="1" wp14:anchorId="41B017CF" wp14:editId="28D63A23">
            <wp:simplePos x="0" y="0"/>
            <wp:positionH relativeFrom="column">
              <wp:posOffset>-635</wp:posOffset>
            </wp:positionH>
            <wp:positionV relativeFrom="paragraph">
              <wp:posOffset>2540</wp:posOffset>
            </wp:positionV>
            <wp:extent cx="2065020" cy="1548765"/>
            <wp:effectExtent l="0" t="0" r="0" b="0"/>
            <wp:wrapSquare wrapText="bothSides"/>
            <wp:docPr id="74733672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36729" name="Obrázek 7473367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5020" cy="1548765"/>
                    </a:xfrm>
                    <a:prstGeom prst="rect">
                      <a:avLst/>
                    </a:prstGeom>
                  </pic:spPr>
                </pic:pic>
              </a:graphicData>
            </a:graphic>
          </wp:anchor>
        </w:drawing>
      </w:r>
      <w:r w:rsidR="00B87077" w:rsidRPr="007C0EA5">
        <w:rPr>
          <w:rFonts w:cstheme="minorHAnsi"/>
          <w:sz w:val="20"/>
          <w:szCs w:val="20"/>
        </w:rPr>
        <w:t xml:space="preserve">Důstojné </w:t>
      </w:r>
      <w:r w:rsidR="00346919" w:rsidRPr="007C0EA5">
        <w:rPr>
          <w:rFonts w:cstheme="minorHAnsi"/>
          <w:sz w:val="20"/>
          <w:szCs w:val="20"/>
        </w:rPr>
        <w:t xml:space="preserve">a praktické </w:t>
      </w:r>
      <w:r w:rsidR="00B87077" w:rsidRPr="007C0EA5">
        <w:rPr>
          <w:rFonts w:cstheme="minorHAnsi"/>
          <w:sz w:val="20"/>
          <w:szCs w:val="20"/>
        </w:rPr>
        <w:t xml:space="preserve">bydlení pro soby </w:t>
      </w:r>
      <w:r w:rsidR="00667DB2" w:rsidRPr="007C0EA5">
        <w:rPr>
          <w:rFonts w:cstheme="minorHAnsi"/>
          <w:sz w:val="20"/>
          <w:szCs w:val="20"/>
        </w:rPr>
        <w:t xml:space="preserve">se zdravotním postižením v domě, který i po architektonické stránce </w:t>
      </w:r>
      <w:r w:rsidR="00346919" w:rsidRPr="007C0EA5">
        <w:rPr>
          <w:rFonts w:cstheme="minorHAnsi"/>
          <w:sz w:val="20"/>
          <w:szCs w:val="20"/>
        </w:rPr>
        <w:t xml:space="preserve">splňuje vysoké estetické nároky. </w:t>
      </w:r>
      <w:r w:rsidRPr="007C0EA5">
        <w:rPr>
          <w:rFonts w:cstheme="minorHAnsi"/>
          <w:sz w:val="20"/>
          <w:szCs w:val="20"/>
        </w:rPr>
        <w:t xml:space="preserve">Objekt respektuje okolní prostředí a zástavbu a ploché zelené střechy ještě více podporují soulad s tamní krajinou. </w:t>
      </w:r>
    </w:p>
    <w:p w14:paraId="1F7A4F78" w14:textId="40049E8A" w:rsidR="000F3706" w:rsidRPr="007C0EA5" w:rsidRDefault="000F3706" w:rsidP="000F3706">
      <w:pPr>
        <w:rPr>
          <w:rFonts w:cstheme="minorHAnsi"/>
          <w:sz w:val="20"/>
          <w:szCs w:val="20"/>
        </w:rPr>
      </w:pPr>
      <w:r w:rsidRPr="007C0EA5">
        <w:rPr>
          <w:rFonts w:cstheme="minorHAnsi"/>
          <w:sz w:val="20"/>
          <w:szCs w:val="20"/>
        </w:rPr>
        <w:t>Investor: Liberecký kraj</w:t>
      </w:r>
    </w:p>
    <w:p w14:paraId="3247649E" w14:textId="76DC59BB" w:rsidR="000F3706" w:rsidRPr="007C0EA5" w:rsidRDefault="000F3706" w:rsidP="000F3706">
      <w:pPr>
        <w:rPr>
          <w:rFonts w:cstheme="minorHAnsi"/>
          <w:sz w:val="20"/>
          <w:szCs w:val="20"/>
        </w:rPr>
      </w:pPr>
      <w:r w:rsidRPr="007C0EA5">
        <w:rPr>
          <w:rFonts w:cstheme="minorHAnsi"/>
          <w:sz w:val="20"/>
          <w:szCs w:val="20"/>
        </w:rPr>
        <w:t xml:space="preserve">Projektant: </w:t>
      </w:r>
      <w:proofErr w:type="spellStart"/>
      <w:r w:rsidRPr="007C0EA5">
        <w:rPr>
          <w:rFonts w:cstheme="minorHAnsi"/>
          <w:sz w:val="20"/>
          <w:szCs w:val="20"/>
        </w:rPr>
        <w:t>ing.arch</w:t>
      </w:r>
      <w:proofErr w:type="spellEnd"/>
      <w:r w:rsidRPr="007C0EA5">
        <w:rPr>
          <w:rFonts w:cstheme="minorHAnsi"/>
          <w:sz w:val="20"/>
          <w:szCs w:val="20"/>
        </w:rPr>
        <w:t xml:space="preserve">. Filip </w:t>
      </w:r>
      <w:proofErr w:type="spellStart"/>
      <w:r w:rsidRPr="007C0EA5">
        <w:rPr>
          <w:rFonts w:cstheme="minorHAnsi"/>
          <w:sz w:val="20"/>
          <w:szCs w:val="20"/>
        </w:rPr>
        <w:t>Horatschke</w:t>
      </w:r>
      <w:proofErr w:type="spellEnd"/>
    </w:p>
    <w:p w14:paraId="77EBD9D0" w14:textId="190EE067" w:rsidR="000F3706" w:rsidRPr="007C0EA5" w:rsidRDefault="000F3706" w:rsidP="000F3706">
      <w:pPr>
        <w:rPr>
          <w:rFonts w:cstheme="minorHAnsi"/>
          <w:sz w:val="20"/>
          <w:szCs w:val="20"/>
        </w:rPr>
      </w:pPr>
      <w:r w:rsidRPr="007C0EA5">
        <w:rPr>
          <w:rFonts w:cstheme="minorHAnsi"/>
          <w:sz w:val="20"/>
          <w:szCs w:val="20"/>
        </w:rPr>
        <w:t>Realizační firma: CL-EVANS s.r.o.</w:t>
      </w:r>
    </w:p>
    <w:p w14:paraId="12B92642" w14:textId="4EAD7D47" w:rsidR="000F3706" w:rsidRPr="007C0EA5" w:rsidRDefault="000F3706">
      <w:pPr>
        <w:rPr>
          <w:rFonts w:cstheme="minorHAnsi"/>
          <w:b/>
          <w:bCs/>
          <w:sz w:val="20"/>
          <w:szCs w:val="20"/>
        </w:rPr>
      </w:pPr>
    </w:p>
    <w:p w14:paraId="327F7F84" w14:textId="4AE79CAA" w:rsidR="000F3706" w:rsidRPr="007C0EA5" w:rsidRDefault="001D3D17" w:rsidP="000F3706">
      <w:pPr>
        <w:rPr>
          <w:rFonts w:cstheme="minorHAnsi"/>
          <w:b/>
          <w:bCs/>
          <w:sz w:val="20"/>
          <w:szCs w:val="20"/>
        </w:rPr>
      </w:pPr>
      <w:r w:rsidRPr="007C0EA5">
        <w:rPr>
          <w:rFonts w:cstheme="minorHAnsi"/>
          <w:noProof/>
          <w:sz w:val="20"/>
          <w:szCs w:val="20"/>
        </w:rPr>
        <w:drawing>
          <wp:anchor distT="0" distB="0" distL="114300" distR="114300" simplePos="0" relativeHeight="251675648" behindDoc="0" locked="0" layoutInCell="1" allowOverlap="1" wp14:anchorId="282D7482" wp14:editId="6AF122FF">
            <wp:simplePos x="0" y="0"/>
            <wp:positionH relativeFrom="margin">
              <wp:posOffset>-635</wp:posOffset>
            </wp:positionH>
            <wp:positionV relativeFrom="paragraph">
              <wp:posOffset>303530</wp:posOffset>
            </wp:positionV>
            <wp:extent cx="1916430" cy="1437005"/>
            <wp:effectExtent l="0" t="0" r="7620" b="0"/>
            <wp:wrapSquare wrapText="bothSides"/>
            <wp:docPr id="1362144230"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44230" name="Obrázek 13621442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6430" cy="1437005"/>
                    </a:xfrm>
                    <a:prstGeom prst="rect">
                      <a:avLst/>
                    </a:prstGeom>
                  </pic:spPr>
                </pic:pic>
              </a:graphicData>
            </a:graphic>
            <wp14:sizeRelH relativeFrom="margin">
              <wp14:pctWidth>0</wp14:pctWidth>
            </wp14:sizeRelH>
            <wp14:sizeRelV relativeFrom="margin">
              <wp14:pctHeight>0</wp14:pctHeight>
            </wp14:sizeRelV>
          </wp:anchor>
        </w:drawing>
      </w:r>
      <w:r w:rsidR="000F3706" w:rsidRPr="007C0EA5">
        <w:rPr>
          <w:rFonts w:cstheme="minorHAnsi"/>
          <w:b/>
          <w:bCs/>
          <w:sz w:val="20"/>
          <w:szCs w:val="20"/>
        </w:rPr>
        <w:t>Sociální bydlení města Liberec – Na Žižkově</w:t>
      </w:r>
    </w:p>
    <w:p w14:paraId="604BB581" w14:textId="60FB2C0C" w:rsidR="000F3706" w:rsidRPr="007C0EA5" w:rsidRDefault="000F3706" w:rsidP="000F3706">
      <w:pPr>
        <w:rPr>
          <w:rFonts w:cstheme="minorHAnsi"/>
          <w:sz w:val="20"/>
          <w:szCs w:val="20"/>
        </w:rPr>
      </w:pPr>
      <w:r w:rsidRPr="007C0EA5">
        <w:rPr>
          <w:rFonts w:cstheme="minorHAnsi"/>
          <w:sz w:val="20"/>
          <w:szCs w:val="20"/>
        </w:rPr>
        <w:t>Nová bytová výstavba 3 domů s celkem 49 byty. zajistil</w:t>
      </w:r>
      <w:r w:rsidR="00205D53" w:rsidRPr="007C0EA5">
        <w:rPr>
          <w:rFonts w:cstheme="minorHAnsi"/>
          <w:sz w:val="20"/>
          <w:szCs w:val="20"/>
        </w:rPr>
        <w:t>a</w:t>
      </w:r>
      <w:r w:rsidRPr="007C0EA5">
        <w:rPr>
          <w:rFonts w:cstheme="minorHAnsi"/>
          <w:sz w:val="20"/>
          <w:szCs w:val="20"/>
        </w:rPr>
        <w:t xml:space="preserve"> </w:t>
      </w:r>
      <w:r w:rsidR="001D3D17" w:rsidRPr="007C0EA5">
        <w:rPr>
          <w:rFonts w:cstheme="minorHAnsi"/>
          <w:sz w:val="20"/>
          <w:szCs w:val="20"/>
        </w:rPr>
        <w:t xml:space="preserve">kvalitní </w:t>
      </w:r>
      <w:r w:rsidRPr="007C0EA5">
        <w:rPr>
          <w:rFonts w:cstheme="minorHAnsi"/>
          <w:sz w:val="20"/>
          <w:szCs w:val="20"/>
        </w:rPr>
        <w:t>dostupné bydlení domácnost</w:t>
      </w:r>
      <w:r w:rsidR="00205D53" w:rsidRPr="007C0EA5">
        <w:rPr>
          <w:rFonts w:cstheme="minorHAnsi"/>
          <w:sz w:val="20"/>
          <w:szCs w:val="20"/>
        </w:rPr>
        <w:t>em</w:t>
      </w:r>
      <w:r w:rsidRPr="007C0EA5">
        <w:rPr>
          <w:rFonts w:cstheme="minorHAnsi"/>
          <w:sz w:val="20"/>
          <w:szCs w:val="20"/>
        </w:rPr>
        <w:t xml:space="preserve"> s nízkými příjmy a osob</w:t>
      </w:r>
      <w:r w:rsidR="00205D53" w:rsidRPr="007C0EA5">
        <w:rPr>
          <w:rFonts w:cstheme="minorHAnsi"/>
          <w:sz w:val="20"/>
          <w:szCs w:val="20"/>
        </w:rPr>
        <w:t>ám</w:t>
      </w:r>
      <w:r w:rsidRPr="007C0EA5">
        <w:rPr>
          <w:rFonts w:cstheme="minorHAnsi"/>
          <w:sz w:val="20"/>
          <w:szCs w:val="20"/>
        </w:rPr>
        <w:t xml:space="preserve"> v bytové nouzi. </w:t>
      </w:r>
    </w:p>
    <w:p w14:paraId="537F0BCD" w14:textId="1DE96A92" w:rsidR="000F3706" w:rsidRPr="007C0EA5" w:rsidRDefault="000F3706" w:rsidP="000F3706">
      <w:pPr>
        <w:rPr>
          <w:rFonts w:cstheme="minorHAnsi"/>
          <w:sz w:val="20"/>
          <w:szCs w:val="20"/>
        </w:rPr>
      </w:pPr>
    </w:p>
    <w:p w14:paraId="4BF48D91" w14:textId="5F95D2D8" w:rsidR="000F3706" w:rsidRPr="007C0EA5" w:rsidRDefault="000F3706" w:rsidP="000F3706">
      <w:pPr>
        <w:rPr>
          <w:rFonts w:cstheme="minorHAnsi"/>
          <w:sz w:val="20"/>
          <w:szCs w:val="20"/>
        </w:rPr>
      </w:pPr>
      <w:r w:rsidRPr="007C0EA5">
        <w:rPr>
          <w:rFonts w:cstheme="minorHAnsi"/>
          <w:sz w:val="20"/>
          <w:szCs w:val="20"/>
        </w:rPr>
        <w:t>Investor: STATUTÁRNÍ MĚSTO LIBEREC</w:t>
      </w:r>
    </w:p>
    <w:p w14:paraId="7FE7C232" w14:textId="6BD91607" w:rsidR="000F3706" w:rsidRPr="007C0EA5" w:rsidRDefault="000F3706" w:rsidP="000F3706">
      <w:pPr>
        <w:rPr>
          <w:rFonts w:cstheme="minorHAnsi"/>
          <w:sz w:val="20"/>
          <w:szCs w:val="20"/>
        </w:rPr>
      </w:pPr>
      <w:r w:rsidRPr="007C0EA5">
        <w:rPr>
          <w:rFonts w:cstheme="minorHAnsi"/>
          <w:sz w:val="20"/>
          <w:szCs w:val="20"/>
        </w:rPr>
        <w:t xml:space="preserve">Projektant: </w:t>
      </w:r>
      <w:proofErr w:type="spellStart"/>
      <w:r w:rsidRPr="007C0EA5">
        <w:rPr>
          <w:rFonts w:cstheme="minorHAnsi"/>
          <w:sz w:val="20"/>
          <w:szCs w:val="20"/>
        </w:rPr>
        <w:t>DigiTry</w:t>
      </w:r>
      <w:proofErr w:type="spellEnd"/>
      <w:r w:rsidRPr="007C0EA5">
        <w:rPr>
          <w:rFonts w:cstheme="minorHAnsi"/>
          <w:sz w:val="20"/>
          <w:szCs w:val="20"/>
        </w:rPr>
        <w:t xml:space="preserve"> Art Technologies s.r.o.</w:t>
      </w:r>
    </w:p>
    <w:p w14:paraId="79120626" w14:textId="3ACE62AE" w:rsidR="000F3706" w:rsidRPr="007C0EA5" w:rsidRDefault="000F3706" w:rsidP="000F3706">
      <w:pPr>
        <w:rPr>
          <w:rFonts w:cstheme="minorHAnsi"/>
          <w:sz w:val="20"/>
          <w:szCs w:val="20"/>
        </w:rPr>
      </w:pPr>
      <w:r w:rsidRPr="007C0EA5">
        <w:rPr>
          <w:rFonts w:cstheme="minorHAnsi"/>
          <w:sz w:val="20"/>
          <w:szCs w:val="20"/>
        </w:rPr>
        <w:t>Realizační firma: První podještědská stavební spol. s r.o.</w:t>
      </w:r>
    </w:p>
    <w:p w14:paraId="7BC9A065" w14:textId="5EC7BD2C" w:rsidR="000F3706" w:rsidRPr="007C0EA5" w:rsidRDefault="000F3706" w:rsidP="000F3706">
      <w:pPr>
        <w:rPr>
          <w:rFonts w:cstheme="minorHAnsi"/>
          <w:b/>
          <w:bCs/>
          <w:sz w:val="20"/>
          <w:szCs w:val="20"/>
        </w:rPr>
      </w:pPr>
      <w:r w:rsidRPr="007C0EA5">
        <w:rPr>
          <w:rFonts w:cstheme="minorHAnsi"/>
          <w:b/>
          <w:bCs/>
          <w:sz w:val="20"/>
          <w:szCs w:val="20"/>
        </w:rPr>
        <w:lastRenderedPageBreak/>
        <w:t>KNL – Výstavba objektu pro PET/CT</w:t>
      </w:r>
    </w:p>
    <w:p w14:paraId="6CEFFD8A" w14:textId="05373889" w:rsidR="001D3D17" w:rsidRPr="007C0EA5" w:rsidRDefault="00EE6FB1" w:rsidP="000F3706">
      <w:pPr>
        <w:rPr>
          <w:rFonts w:cstheme="minorHAnsi"/>
          <w:sz w:val="20"/>
          <w:szCs w:val="20"/>
        </w:rPr>
      </w:pPr>
      <w:r w:rsidRPr="007C0EA5">
        <w:rPr>
          <w:rFonts w:cstheme="minorHAnsi"/>
          <w:noProof/>
          <w:sz w:val="20"/>
          <w:szCs w:val="20"/>
        </w:rPr>
        <w:drawing>
          <wp:anchor distT="0" distB="0" distL="114300" distR="114300" simplePos="0" relativeHeight="251677696" behindDoc="0" locked="0" layoutInCell="1" allowOverlap="1" wp14:anchorId="2A51941F" wp14:editId="3280A41B">
            <wp:simplePos x="0" y="0"/>
            <wp:positionH relativeFrom="margin">
              <wp:align>left</wp:align>
            </wp:positionH>
            <wp:positionV relativeFrom="paragraph">
              <wp:posOffset>29566</wp:posOffset>
            </wp:positionV>
            <wp:extent cx="1697990" cy="1316355"/>
            <wp:effectExtent l="0" t="0" r="0" b="0"/>
            <wp:wrapSquare wrapText="bothSides"/>
            <wp:docPr id="33469646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96460" name="Obrázek 334696460"/>
                    <pic:cNvPicPr/>
                  </pic:nvPicPr>
                  <pic:blipFill rotWithShape="1">
                    <a:blip r:embed="rId11" cstate="print">
                      <a:extLst>
                        <a:ext uri="{28A0092B-C50C-407E-A947-70E740481C1C}">
                          <a14:useLocalDpi xmlns:a14="http://schemas.microsoft.com/office/drawing/2010/main" val="0"/>
                        </a:ext>
                      </a:extLst>
                    </a:blip>
                    <a:srcRect l="13393" t="-3818" r="11211" b="1"/>
                    <a:stretch/>
                  </pic:blipFill>
                  <pic:spPr bwMode="auto">
                    <a:xfrm>
                      <a:off x="0" y="0"/>
                      <a:ext cx="1697990" cy="1316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73C" w:rsidRPr="007C0EA5">
        <w:rPr>
          <w:rFonts w:cstheme="minorHAnsi"/>
          <w:sz w:val="20"/>
          <w:szCs w:val="20"/>
        </w:rPr>
        <w:t xml:space="preserve">Inovativní přístup, který od počátku projektování reagoval na požadavky </w:t>
      </w:r>
      <w:r w:rsidR="009F17B9" w:rsidRPr="007C0EA5">
        <w:rPr>
          <w:rFonts w:cstheme="minorHAnsi"/>
          <w:sz w:val="20"/>
          <w:szCs w:val="20"/>
        </w:rPr>
        <w:t>personálu, zajistil komfort</w:t>
      </w:r>
      <w:r w:rsidR="008C5276" w:rsidRPr="007C0EA5">
        <w:rPr>
          <w:rFonts w:cstheme="minorHAnsi"/>
          <w:sz w:val="20"/>
          <w:szCs w:val="20"/>
        </w:rPr>
        <w:t>ní a pro pobyt příjemné prostředí jak pro pacienty, tak pro zaměstnance</w:t>
      </w:r>
      <w:r w:rsidR="00575902" w:rsidRPr="007C0EA5">
        <w:rPr>
          <w:rFonts w:cstheme="minorHAnsi"/>
          <w:sz w:val="20"/>
          <w:szCs w:val="20"/>
        </w:rPr>
        <w:t xml:space="preserve">. </w:t>
      </w:r>
    </w:p>
    <w:p w14:paraId="38BE5F10" w14:textId="77777777" w:rsidR="000F3706" w:rsidRDefault="000F3706" w:rsidP="000F3706">
      <w:pPr>
        <w:rPr>
          <w:rFonts w:cstheme="minorHAnsi"/>
          <w:sz w:val="20"/>
          <w:szCs w:val="20"/>
        </w:rPr>
      </w:pPr>
      <w:r w:rsidRPr="007C0EA5">
        <w:rPr>
          <w:rFonts w:cstheme="minorHAnsi"/>
          <w:sz w:val="20"/>
          <w:szCs w:val="20"/>
        </w:rPr>
        <w:t>Investor: Krajská nemocnice Liberec, a.s.</w:t>
      </w:r>
    </w:p>
    <w:p w14:paraId="1F16774A" w14:textId="77777777" w:rsidR="00173909" w:rsidRPr="007C0EA5" w:rsidRDefault="00173909" w:rsidP="00173909">
      <w:pPr>
        <w:rPr>
          <w:rFonts w:cstheme="minorHAnsi"/>
          <w:sz w:val="20"/>
          <w:szCs w:val="20"/>
        </w:rPr>
      </w:pPr>
      <w:r>
        <w:rPr>
          <w:rFonts w:cstheme="minorHAnsi"/>
          <w:sz w:val="20"/>
          <w:szCs w:val="20"/>
        </w:rPr>
        <w:t xml:space="preserve">Autor: </w:t>
      </w:r>
      <w:r w:rsidRPr="00AE36AA">
        <w:rPr>
          <w:rFonts w:cstheme="minorHAnsi"/>
          <w:sz w:val="20"/>
          <w:szCs w:val="20"/>
        </w:rPr>
        <w:t>JD_A - Ing.</w:t>
      </w:r>
      <w:r>
        <w:rPr>
          <w:rFonts w:cstheme="minorHAnsi"/>
          <w:sz w:val="20"/>
          <w:szCs w:val="20"/>
        </w:rPr>
        <w:t xml:space="preserve"> </w:t>
      </w:r>
      <w:r w:rsidRPr="00AE36AA">
        <w:rPr>
          <w:rFonts w:cstheme="minorHAnsi"/>
          <w:sz w:val="20"/>
          <w:szCs w:val="20"/>
        </w:rPr>
        <w:t>arch.</w:t>
      </w:r>
      <w:r>
        <w:rPr>
          <w:rFonts w:cstheme="minorHAnsi"/>
          <w:sz w:val="20"/>
          <w:szCs w:val="20"/>
        </w:rPr>
        <w:t xml:space="preserve"> </w:t>
      </w:r>
      <w:r w:rsidRPr="00AE36AA">
        <w:rPr>
          <w:rFonts w:cstheme="minorHAnsi"/>
          <w:sz w:val="20"/>
          <w:szCs w:val="20"/>
        </w:rPr>
        <w:t>Jan Duda, spoluautor: Ing.</w:t>
      </w:r>
      <w:r>
        <w:rPr>
          <w:rFonts w:cstheme="minorHAnsi"/>
          <w:sz w:val="20"/>
          <w:szCs w:val="20"/>
        </w:rPr>
        <w:t xml:space="preserve"> </w:t>
      </w:r>
      <w:r w:rsidRPr="00AE36AA">
        <w:rPr>
          <w:rFonts w:cstheme="minorHAnsi"/>
          <w:sz w:val="20"/>
          <w:szCs w:val="20"/>
        </w:rPr>
        <w:t>arch.</w:t>
      </w:r>
      <w:r>
        <w:rPr>
          <w:rFonts w:cstheme="minorHAnsi"/>
          <w:sz w:val="20"/>
          <w:szCs w:val="20"/>
        </w:rPr>
        <w:t xml:space="preserve"> </w:t>
      </w:r>
      <w:r w:rsidRPr="00AE36AA">
        <w:rPr>
          <w:rFonts w:cstheme="minorHAnsi"/>
          <w:sz w:val="20"/>
          <w:szCs w:val="20"/>
        </w:rPr>
        <w:t>Jiří Lukáš</w:t>
      </w:r>
    </w:p>
    <w:p w14:paraId="7A51AD55" w14:textId="77777777" w:rsidR="000F3706" w:rsidRPr="007C0EA5" w:rsidRDefault="000F3706" w:rsidP="000F3706">
      <w:pPr>
        <w:rPr>
          <w:rFonts w:cstheme="minorHAnsi"/>
          <w:sz w:val="20"/>
          <w:szCs w:val="20"/>
        </w:rPr>
      </w:pPr>
      <w:r w:rsidRPr="007C0EA5">
        <w:rPr>
          <w:rFonts w:cstheme="minorHAnsi"/>
          <w:sz w:val="20"/>
          <w:szCs w:val="20"/>
        </w:rPr>
        <w:t>Projektant: STORING spol. s r.o.</w:t>
      </w:r>
    </w:p>
    <w:p w14:paraId="2A73872C" w14:textId="77777777" w:rsidR="000F3706" w:rsidRPr="007C0EA5" w:rsidRDefault="000F3706" w:rsidP="005A4D4A">
      <w:pPr>
        <w:ind w:left="2124" w:firstLine="708"/>
        <w:rPr>
          <w:rFonts w:cstheme="minorHAnsi"/>
          <w:sz w:val="20"/>
          <w:szCs w:val="20"/>
        </w:rPr>
      </w:pPr>
      <w:r w:rsidRPr="007C0EA5">
        <w:rPr>
          <w:rFonts w:cstheme="minorHAnsi"/>
          <w:sz w:val="20"/>
          <w:szCs w:val="20"/>
        </w:rPr>
        <w:t>Realizační firma: CL-EVANS s.r.o.</w:t>
      </w:r>
    </w:p>
    <w:p w14:paraId="0D68CAF3" w14:textId="77777777" w:rsidR="000F3706" w:rsidRPr="007C0EA5" w:rsidRDefault="000F3706">
      <w:pPr>
        <w:rPr>
          <w:rFonts w:cstheme="minorHAnsi"/>
          <w:b/>
          <w:bCs/>
          <w:sz w:val="20"/>
          <w:szCs w:val="20"/>
        </w:rPr>
      </w:pPr>
    </w:p>
    <w:p w14:paraId="0DFF25B3" w14:textId="7E0BB8B5" w:rsidR="000F3706" w:rsidRPr="007C0EA5" w:rsidRDefault="000F3706">
      <w:pPr>
        <w:rPr>
          <w:rFonts w:cstheme="minorHAnsi"/>
          <w:b/>
          <w:bCs/>
          <w:sz w:val="20"/>
          <w:szCs w:val="20"/>
        </w:rPr>
      </w:pPr>
      <w:r w:rsidRPr="007C0EA5">
        <w:rPr>
          <w:rFonts w:cstheme="minorHAnsi"/>
          <w:b/>
          <w:bCs/>
          <w:sz w:val="20"/>
          <w:szCs w:val="20"/>
        </w:rPr>
        <w:t>KATEGORIE VEŘEJNÝ PROSTOR A KRAJINA</w:t>
      </w:r>
    </w:p>
    <w:p w14:paraId="68913584" w14:textId="699958C4" w:rsidR="000F3706" w:rsidRPr="007C0EA5" w:rsidRDefault="000F3706">
      <w:pPr>
        <w:rPr>
          <w:rFonts w:cstheme="minorHAnsi"/>
          <w:b/>
          <w:bCs/>
          <w:sz w:val="20"/>
          <w:szCs w:val="20"/>
        </w:rPr>
      </w:pPr>
      <w:r w:rsidRPr="007C0EA5">
        <w:rPr>
          <w:rFonts w:cstheme="minorHAnsi"/>
          <w:b/>
          <w:bCs/>
          <w:sz w:val="20"/>
          <w:szCs w:val="20"/>
        </w:rPr>
        <w:t>VÍTĚZ</w:t>
      </w:r>
    </w:p>
    <w:p w14:paraId="14303342" w14:textId="62470340" w:rsidR="000F3706" w:rsidRPr="007C0EA5" w:rsidRDefault="0052640D" w:rsidP="000F3706">
      <w:pPr>
        <w:rPr>
          <w:rFonts w:cstheme="minorHAnsi"/>
          <w:b/>
          <w:bCs/>
          <w:sz w:val="20"/>
          <w:szCs w:val="20"/>
        </w:rPr>
      </w:pPr>
      <w:r w:rsidRPr="007C0EA5">
        <w:rPr>
          <w:rFonts w:cstheme="minorHAnsi"/>
          <w:noProof/>
          <w:sz w:val="20"/>
          <w:szCs w:val="20"/>
        </w:rPr>
        <w:drawing>
          <wp:anchor distT="0" distB="0" distL="114300" distR="114300" simplePos="0" relativeHeight="251663360" behindDoc="0" locked="0" layoutInCell="1" allowOverlap="1" wp14:anchorId="3BFF6A29" wp14:editId="663329EA">
            <wp:simplePos x="0" y="0"/>
            <wp:positionH relativeFrom="column">
              <wp:posOffset>-7620</wp:posOffset>
            </wp:positionH>
            <wp:positionV relativeFrom="paragraph">
              <wp:posOffset>271780</wp:posOffset>
            </wp:positionV>
            <wp:extent cx="1722120" cy="2296795"/>
            <wp:effectExtent l="0" t="0" r="0" b="8255"/>
            <wp:wrapSquare wrapText="bothSides"/>
            <wp:docPr id="124990242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02428" name="Obrázek 12499024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2120" cy="2296795"/>
                    </a:xfrm>
                    <a:prstGeom prst="rect">
                      <a:avLst/>
                    </a:prstGeom>
                  </pic:spPr>
                </pic:pic>
              </a:graphicData>
            </a:graphic>
            <wp14:sizeRelH relativeFrom="margin">
              <wp14:pctWidth>0</wp14:pctWidth>
            </wp14:sizeRelH>
            <wp14:sizeRelV relativeFrom="margin">
              <wp14:pctHeight>0</wp14:pctHeight>
            </wp14:sizeRelV>
          </wp:anchor>
        </w:drawing>
      </w:r>
      <w:r w:rsidR="000F3706" w:rsidRPr="007C0EA5">
        <w:rPr>
          <w:rFonts w:cstheme="minorHAnsi"/>
          <w:b/>
          <w:bCs/>
          <w:sz w:val="20"/>
          <w:szCs w:val="20"/>
        </w:rPr>
        <w:t>Pasáž Ulička řemesel Turnov</w:t>
      </w:r>
    </w:p>
    <w:p w14:paraId="182B34A2" w14:textId="2A8C4530" w:rsidR="000F3706" w:rsidRPr="007C0EA5" w:rsidRDefault="000F3706" w:rsidP="000F3706">
      <w:pPr>
        <w:rPr>
          <w:rFonts w:cstheme="minorHAnsi"/>
          <w:sz w:val="20"/>
          <w:szCs w:val="20"/>
        </w:rPr>
      </w:pPr>
      <w:r w:rsidRPr="007C0EA5">
        <w:rPr>
          <w:rFonts w:cstheme="minorHAnsi"/>
          <w:sz w:val="20"/>
          <w:szCs w:val="20"/>
        </w:rPr>
        <w:t>Stavba nové pasáže řeší zprůchodnění směrem od ulice Antonína Dvořáka k Markově ulici a Mariánskému náměstí. V přízemí objetu se nacházejí řemeslnické dílny s odkazem na historii lokálních řemesel</w:t>
      </w:r>
      <w:r w:rsidR="00167D30" w:rsidRPr="007C0EA5">
        <w:rPr>
          <w:rFonts w:cstheme="minorHAnsi"/>
          <w:sz w:val="20"/>
          <w:szCs w:val="20"/>
        </w:rPr>
        <w:t xml:space="preserve"> a n</w:t>
      </w:r>
      <w:r w:rsidRPr="007C0EA5">
        <w:rPr>
          <w:rFonts w:cstheme="minorHAnsi"/>
          <w:sz w:val="20"/>
          <w:szCs w:val="20"/>
        </w:rPr>
        <w:t xml:space="preserve">ad dílnami je umístěna galerie. </w:t>
      </w:r>
      <w:r w:rsidR="00167D30" w:rsidRPr="007C0EA5">
        <w:rPr>
          <w:rFonts w:cstheme="minorHAnsi"/>
          <w:sz w:val="20"/>
          <w:szCs w:val="20"/>
        </w:rPr>
        <w:t xml:space="preserve">Relativně drobným zásahem získalo město </w:t>
      </w:r>
      <w:r w:rsidR="004776C8" w:rsidRPr="007C0EA5">
        <w:rPr>
          <w:rFonts w:cstheme="minorHAnsi"/>
          <w:sz w:val="20"/>
          <w:szCs w:val="20"/>
        </w:rPr>
        <w:t>atraktivní a životem pulzující zónu, která láká místní i turisty.</w:t>
      </w:r>
    </w:p>
    <w:p w14:paraId="5F323CF9" w14:textId="77777777" w:rsidR="004A6652" w:rsidRPr="007C0EA5" w:rsidRDefault="004A6652" w:rsidP="000F3706">
      <w:pPr>
        <w:rPr>
          <w:rFonts w:cstheme="minorHAnsi"/>
          <w:sz w:val="20"/>
          <w:szCs w:val="20"/>
        </w:rPr>
      </w:pPr>
    </w:p>
    <w:p w14:paraId="4C8EF388" w14:textId="77777777" w:rsidR="000F3706" w:rsidRPr="007C0EA5" w:rsidRDefault="000F3706" w:rsidP="000F3706">
      <w:pPr>
        <w:rPr>
          <w:rFonts w:cstheme="minorHAnsi"/>
          <w:sz w:val="20"/>
          <w:szCs w:val="20"/>
        </w:rPr>
      </w:pPr>
    </w:p>
    <w:p w14:paraId="23218997" w14:textId="77777777" w:rsidR="000F3706" w:rsidRPr="007C0EA5" w:rsidRDefault="000F3706" w:rsidP="000F3706">
      <w:pPr>
        <w:rPr>
          <w:rFonts w:cstheme="minorHAnsi"/>
          <w:sz w:val="20"/>
          <w:szCs w:val="20"/>
        </w:rPr>
      </w:pPr>
      <w:r w:rsidRPr="007C0EA5">
        <w:rPr>
          <w:rFonts w:cstheme="minorHAnsi"/>
          <w:sz w:val="20"/>
          <w:szCs w:val="20"/>
        </w:rPr>
        <w:t>Investor: Město Turnov</w:t>
      </w:r>
    </w:p>
    <w:p w14:paraId="58A82FE2" w14:textId="77777777" w:rsidR="000F3706" w:rsidRPr="007C0EA5" w:rsidRDefault="000F3706" w:rsidP="000F3706">
      <w:pPr>
        <w:rPr>
          <w:rFonts w:cstheme="minorHAnsi"/>
          <w:sz w:val="20"/>
          <w:szCs w:val="20"/>
        </w:rPr>
      </w:pPr>
      <w:r w:rsidRPr="007C0EA5">
        <w:rPr>
          <w:rFonts w:cstheme="minorHAnsi"/>
          <w:sz w:val="20"/>
          <w:szCs w:val="20"/>
        </w:rPr>
        <w:t>Projektant: Ing. arch. Václav Hájek (autor studie), CH Projekt Plzeň, s.r.o. - projektant</w:t>
      </w:r>
    </w:p>
    <w:p w14:paraId="4741DCA0" w14:textId="77777777" w:rsidR="000F3706" w:rsidRPr="007C0EA5" w:rsidRDefault="000F3706" w:rsidP="000F3706">
      <w:pPr>
        <w:rPr>
          <w:rFonts w:cstheme="minorHAnsi"/>
          <w:sz w:val="20"/>
          <w:szCs w:val="20"/>
        </w:rPr>
      </w:pPr>
      <w:r w:rsidRPr="007C0EA5">
        <w:rPr>
          <w:rFonts w:cstheme="minorHAnsi"/>
          <w:sz w:val="20"/>
          <w:szCs w:val="20"/>
        </w:rPr>
        <w:t xml:space="preserve">Realizační firma: </w:t>
      </w:r>
      <w:proofErr w:type="spellStart"/>
      <w:r w:rsidRPr="007C0EA5">
        <w:rPr>
          <w:rFonts w:cstheme="minorHAnsi"/>
          <w:sz w:val="20"/>
          <w:szCs w:val="20"/>
        </w:rPr>
        <w:t>čekro</w:t>
      </w:r>
      <w:proofErr w:type="spellEnd"/>
      <w:r w:rsidRPr="007C0EA5">
        <w:rPr>
          <w:rFonts w:cstheme="minorHAnsi"/>
          <w:sz w:val="20"/>
          <w:szCs w:val="20"/>
        </w:rPr>
        <w:t xml:space="preserve"> CZ s.r.o.</w:t>
      </w:r>
    </w:p>
    <w:p w14:paraId="0004D9F5" w14:textId="77777777" w:rsidR="004A6652" w:rsidRPr="007C0EA5" w:rsidRDefault="004A6652">
      <w:pPr>
        <w:rPr>
          <w:rFonts w:cstheme="minorHAnsi"/>
          <w:b/>
          <w:bCs/>
          <w:sz w:val="20"/>
          <w:szCs w:val="20"/>
        </w:rPr>
      </w:pPr>
    </w:p>
    <w:p w14:paraId="0879CE3C" w14:textId="43B1332B" w:rsidR="000F3706" w:rsidRPr="007C0EA5" w:rsidRDefault="000F3706">
      <w:pPr>
        <w:rPr>
          <w:rFonts w:cstheme="minorHAnsi"/>
          <w:b/>
          <w:bCs/>
          <w:sz w:val="20"/>
          <w:szCs w:val="20"/>
        </w:rPr>
      </w:pPr>
      <w:r w:rsidRPr="007C0EA5">
        <w:rPr>
          <w:rFonts w:cstheme="minorHAnsi"/>
          <w:b/>
          <w:bCs/>
          <w:sz w:val="20"/>
          <w:szCs w:val="20"/>
        </w:rPr>
        <w:t>NOMINOVANÍ</w:t>
      </w:r>
    </w:p>
    <w:p w14:paraId="3EC1BE78" w14:textId="77777777" w:rsidR="000F3706" w:rsidRPr="007C0EA5" w:rsidRDefault="000F3706" w:rsidP="000F3706">
      <w:pPr>
        <w:rPr>
          <w:rFonts w:cstheme="minorHAnsi"/>
          <w:b/>
          <w:bCs/>
          <w:sz w:val="20"/>
          <w:szCs w:val="20"/>
        </w:rPr>
      </w:pPr>
      <w:r w:rsidRPr="007C0EA5">
        <w:rPr>
          <w:rFonts w:cstheme="minorHAnsi"/>
          <w:b/>
          <w:bCs/>
          <w:sz w:val="20"/>
          <w:szCs w:val="20"/>
        </w:rPr>
        <w:t>Malé vodní nádrže Habartice u Frýdlantu</w:t>
      </w:r>
    </w:p>
    <w:p w14:paraId="19674D9A" w14:textId="25E6E5F8" w:rsidR="000F3706" w:rsidRPr="007C0EA5" w:rsidRDefault="000F3706" w:rsidP="007F2395">
      <w:pPr>
        <w:rPr>
          <w:rFonts w:cstheme="minorHAnsi"/>
          <w:sz w:val="20"/>
          <w:szCs w:val="20"/>
        </w:rPr>
      </w:pPr>
      <w:r w:rsidRPr="007C0EA5">
        <w:rPr>
          <w:rFonts w:cstheme="minorHAnsi"/>
          <w:noProof/>
          <w:sz w:val="20"/>
          <w:szCs w:val="20"/>
        </w:rPr>
        <w:drawing>
          <wp:anchor distT="0" distB="0" distL="114300" distR="114300" simplePos="0" relativeHeight="251665408" behindDoc="0" locked="0" layoutInCell="1" allowOverlap="1" wp14:anchorId="32102204" wp14:editId="2FF5BA69">
            <wp:simplePos x="0" y="0"/>
            <wp:positionH relativeFrom="column">
              <wp:posOffset>-635</wp:posOffset>
            </wp:positionH>
            <wp:positionV relativeFrom="paragraph">
              <wp:posOffset>-1270</wp:posOffset>
            </wp:positionV>
            <wp:extent cx="2293620" cy="1720215"/>
            <wp:effectExtent l="0" t="0" r="0" b="0"/>
            <wp:wrapSquare wrapText="bothSides"/>
            <wp:docPr id="51256814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68140" name="Obrázek 5125681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3620" cy="1720215"/>
                    </a:xfrm>
                    <a:prstGeom prst="rect">
                      <a:avLst/>
                    </a:prstGeom>
                  </pic:spPr>
                </pic:pic>
              </a:graphicData>
            </a:graphic>
          </wp:anchor>
        </w:drawing>
      </w:r>
      <w:r w:rsidR="00D1777C" w:rsidRPr="007C0EA5">
        <w:rPr>
          <w:rFonts w:cstheme="minorHAnsi"/>
          <w:sz w:val="20"/>
          <w:szCs w:val="20"/>
        </w:rPr>
        <w:t xml:space="preserve">Obnova starého </w:t>
      </w:r>
      <w:r w:rsidRPr="007C0EA5">
        <w:rPr>
          <w:rFonts w:cstheme="minorHAnsi"/>
          <w:sz w:val="20"/>
          <w:szCs w:val="20"/>
        </w:rPr>
        <w:t>koupaliště do podoby přírodní vodní nádrže</w:t>
      </w:r>
      <w:r w:rsidR="00D1777C" w:rsidRPr="007C0EA5">
        <w:rPr>
          <w:rFonts w:cstheme="minorHAnsi"/>
          <w:sz w:val="20"/>
          <w:szCs w:val="20"/>
        </w:rPr>
        <w:t xml:space="preserve"> a </w:t>
      </w:r>
      <w:r w:rsidR="004433AD" w:rsidRPr="007C0EA5">
        <w:rPr>
          <w:rFonts w:cstheme="minorHAnsi"/>
          <w:sz w:val="20"/>
          <w:szCs w:val="20"/>
        </w:rPr>
        <w:t xml:space="preserve">vytvoření </w:t>
      </w:r>
      <w:r w:rsidR="00D1777C" w:rsidRPr="007C0EA5">
        <w:rPr>
          <w:rFonts w:cstheme="minorHAnsi"/>
          <w:sz w:val="20"/>
          <w:szCs w:val="20"/>
        </w:rPr>
        <w:t xml:space="preserve">nové </w:t>
      </w:r>
      <w:r w:rsidR="004433AD" w:rsidRPr="007C0EA5">
        <w:rPr>
          <w:rFonts w:cstheme="minorHAnsi"/>
          <w:sz w:val="20"/>
          <w:szCs w:val="20"/>
        </w:rPr>
        <w:t xml:space="preserve">vodní nádrže na Račím potoce. </w:t>
      </w:r>
      <w:r w:rsidR="00CD6B64" w:rsidRPr="007C0EA5">
        <w:rPr>
          <w:rFonts w:cstheme="minorHAnsi"/>
          <w:sz w:val="20"/>
          <w:szCs w:val="20"/>
        </w:rPr>
        <w:t xml:space="preserve">Komplexní řešení vodních děl a okolní krajiny </w:t>
      </w:r>
      <w:r w:rsidR="004C087E" w:rsidRPr="007C0EA5">
        <w:rPr>
          <w:rFonts w:cstheme="minorHAnsi"/>
          <w:sz w:val="20"/>
          <w:szCs w:val="20"/>
        </w:rPr>
        <w:t xml:space="preserve">přineslo kulturní krajinný prvek vhodný pro trávení volného času i pořádání </w:t>
      </w:r>
      <w:r w:rsidR="007F2395" w:rsidRPr="007C0EA5">
        <w:rPr>
          <w:rFonts w:cstheme="minorHAnsi"/>
          <w:sz w:val="20"/>
          <w:szCs w:val="20"/>
        </w:rPr>
        <w:t>veřejných akcí.</w:t>
      </w:r>
    </w:p>
    <w:p w14:paraId="2B18DEFE" w14:textId="77777777" w:rsidR="000F3706" w:rsidRPr="007C0EA5" w:rsidRDefault="000F3706" w:rsidP="000F3706">
      <w:pPr>
        <w:rPr>
          <w:rFonts w:cstheme="minorHAnsi"/>
          <w:sz w:val="20"/>
          <w:szCs w:val="20"/>
        </w:rPr>
      </w:pPr>
    </w:p>
    <w:p w14:paraId="742F8C23" w14:textId="77777777" w:rsidR="000F3706" w:rsidRPr="007C0EA5" w:rsidRDefault="000F3706" w:rsidP="000F3706">
      <w:pPr>
        <w:rPr>
          <w:rFonts w:cstheme="minorHAnsi"/>
          <w:sz w:val="20"/>
          <w:szCs w:val="20"/>
        </w:rPr>
      </w:pPr>
      <w:r w:rsidRPr="007C0EA5">
        <w:rPr>
          <w:rFonts w:cstheme="minorHAnsi"/>
          <w:sz w:val="20"/>
          <w:szCs w:val="20"/>
        </w:rPr>
        <w:t>Investor: Státní pozemkový úřad, pobočka Liberec</w:t>
      </w:r>
    </w:p>
    <w:p w14:paraId="5F20210F" w14:textId="77777777" w:rsidR="000F3706" w:rsidRPr="007C0EA5" w:rsidRDefault="000F3706" w:rsidP="000F3706">
      <w:pPr>
        <w:rPr>
          <w:rFonts w:cstheme="minorHAnsi"/>
          <w:sz w:val="20"/>
          <w:szCs w:val="20"/>
        </w:rPr>
      </w:pPr>
      <w:r w:rsidRPr="007C0EA5">
        <w:rPr>
          <w:rFonts w:cstheme="minorHAnsi"/>
          <w:sz w:val="20"/>
          <w:szCs w:val="20"/>
        </w:rPr>
        <w:t xml:space="preserve">Projektant: </w:t>
      </w:r>
      <w:proofErr w:type="spellStart"/>
      <w:r w:rsidRPr="007C0EA5">
        <w:rPr>
          <w:rFonts w:cstheme="minorHAnsi"/>
          <w:sz w:val="20"/>
          <w:szCs w:val="20"/>
        </w:rPr>
        <w:t>Agroprojekce</w:t>
      </w:r>
      <w:proofErr w:type="spellEnd"/>
      <w:r w:rsidRPr="007C0EA5">
        <w:rPr>
          <w:rFonts w:cstheme="minorHAnsi"/>
          <w:sz w:val="20"/>
          <w:szCs w:val="20"/>
        </w:rPr>
        <w:t xml:space="preserve"> Litomyšl s.r.o.</w:t>
      </w:r>
    </w:p>
    <w:p w14:paraId="6EA13083" w14:textId="77777777" w:rsidR="000F3706" w:rsidRPr="007C0EA5" w:rsidRDefault="000F3706" w:rsidP="000F3706">
      <w:pPr>
        <w:rPr>
          <w:rFonts w:cstheme="minorHAnsi"/>
          <w:sz w:val="20"/>
          <w:szCs w:val="20"/>
        </w:rPr>
      </w:pPr>
      <w:r w:rsidRPr="007C0EA5">
        <w:rPr>
          <w:rFonts w:cstheme="minorHAnsi"/>
          <w:sz w:val="20"/>
          <w:szCs w:val="20"/>
        </w:rPr>
        <w:t>Realizační firma: EUROVIA CS a.s.</w:t>
      </w:r>
    </w:p>
    <w:p w14:paraId="221EBB42" w14:textId="77777777" w:rsidR="000F3706" w:rsidRPr="007C0EA5" w:rsidRDefault="000F3706">
      <w:pPr>
        <w:rPr>
          <w:rFonts w:cstheme="minorHAnsi"/>
          <w:b/>
          <w:bCs/>
          <w:sz w:val="20"/>
          <w:szCs w:val="20"/>
        </w:rPr>
      </w:pPr>
    </w:p>
    <w:p w14:paraId="2B23F809" w14:textId="54683CB6" w:rsidR="000F3706" w:rsidRPr="007C0EA5" w:rsidRDefault="00E7541B" w:rsidP="000F3706">
      <w:pPr>
        <w:rPr>
          <w:rFonts w:cstheme="minorHAnsi"/>
          <w:b/>
          <w:bCs/>
          <w:sz w:val="20"/>
          <w:szCs w:val="20"/>
        </w:rPr>
      </w:pPr>
      <w:r w:rsidRPr="007C0EA5">
        <w:rPr>
          <w:rFonts w:cstheme="minorHAnsi"/>
          <w:noProof/>
          <w:sz w:val="20"/>
          <w:szCs w:val="20"/>
        </w:rPr>
        <w:lastRenderedPageBreak/>
        <w:drawing>
          <wp:anchor distT="0" distB="0" distL="114300" distR="114300" simplePos="0" relativeHeight="251671552" behindDoc="0" locked="0" layoutInCell="1" allowOverlap="1" wp14:anchorId="0875CB52" wp14:editId="6F533BB4">
            <wp:simplePos x="0" y="0"/>
            <wp:positionH relativeFrom="margin">
              <wp:posOffset>-635</wp:posOffset>
            </wp:positionH>
            <wp:positionV relativeFrom="paragraph">
              <wp:posOffset>297180</wp:posOffset>
            </wp:positionV>
            <wp:extent cx="2574925" cy="1447800"/>
            <wp:effectExtent l="0" t="0" r="0" b="0"/>
            <wp:wrapSquare wrapText="bothSides"/>
            <wp:docPr id="74307175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71751" name="Obrázek 7430717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4925" cy="1447800"/>
                    </a:xfrm>
                    <a:prstGeom prst="rect">
                      <a:avLst/>
                    </a:prstGeom>
                  </pic:spPr>
                </pic:pic>
              </a:graphicData>
            </a:graphic>
            <wp14:sizeRelH relativeFrom="margin">
              <wp14:pctWidth>0</wp14:pctWidth>
            </wp14:sizeRelH>
            <wp14:sizeRelV relativeFrom="margin">
              <wp14:pctHeight>0</wp14:pctHeight>
            </wp14:sizeRelV>
          </wp:anchor>
        </w:drawing>
      </w:r>
      <w:r w:rsidR="000F3706" w:rsidRPr="007C0EA5">
        <w:rPr>
          <w:rFonts w:cstheme="minorHAnsi"/>
          <w:b/>
          <w:bCs/>
          <w:sz w:val="20"/>
          <w:szCs w:val="20"/>
        </w:rPr>
        <w:t>Lávka pro pěší a cyklisty Svárov-Kopeček</w:t>
      </w:r>
    </w:p>
    <w:p w14:paraId="1DEF498A" w14:textId="72AB5519" w:rsidR="000F3706" w:rsidRPr="007C0EA5" w:rsidRDefault="006026C8" w:rsidP="000F3706">
      <w:pPr>
        <w:rPr>
          <w:rFonts w:cstheme="minorHAnsi"/>
          <w:sz w:val="20"/>
          <w:szCs w:val="20"/>
        </w:rPr>
      </w:pPr>
      <w:r w:rsidRPr="007C0EA5">
        <w:rPr>
          <w:rFonts w:cstheme="minorHAnsi"/>
          <w:sz w:val="20"/>
          <w:szCs w:val="20"/>
        </w:rPr>
        <w:t>L</w:t>
      </w:r>
      <w:r w:rsidR="000F3706" w:rsidRPr="007C0EA5">
        <w:rPr>
          <w:rFonts w:cstheme="minorHAnsi"/>
          <w:sz w:val="20"/>
          <w:szCs w:val="20"/>
        </w:rPr>
        <w:t>ávk</w:t>
      </w:r>
      <w:r w:rsidRPr="007C0EA5">
        <w:rPr>
          <w:rFonts w:cstheme="minorHAnsi"/>
          <w:sz w:val="20"/>
          <w:szCs w:val="20"/>
        </w:rPr>
        <w:t>a</w:t>
      </w:r>
      <w:r w:rsidR="000F3706" w:rsidRPr="007C0EA5">
        <w:rPr>
          <w:rFonts w:cstheme="minorHAnsi"/>
          <w:sz w:val="20"/>
          <w:szCs w:val="20"/>
        </w:rPr>
        <w:t xml:space="preserve"> propoj</w:t>
      </w:r>
      <w:r w:rsidRPr="007C0EA5">
        <w:rPr>
          <w:rFonts w:cstheme="minorHAnsi"/>
          <w:sz w:val="20"/>
          <w:szCs w:val="20"/>
        </w:rPr>
        <w:t>uje</w:t>
      </w:r>
      <w:r w:rsidR="000F3706" w:rsidRPr="007C0EA5">
        <w:rPr>
          <w:rFonts w:cstheme="minorHAnsi"/>
          <w:sz w:val="20"/>
          <w:szCs w:val="20"/>
        </w:rPr>
        <w:t xml:space="preserve"> dv</w:t>
      </w:r>
      <w:r w:rsidRPr="007C0EA5">
        <w:rPr>
          <w:rFonts w:cstheme="minorHAnsi"/>
          <w:sz w:val="20"/>
          <w:szCs w:val="20"/>
        </w:rPr>
        <w:t>ě</w:t>
      </w:r>
      <w:r w:rsidR="000F3706" w:rsidRPr="007C0EA5">
        <w:rPr>
          <w:rFonts w:cstheme="minorHAnsi"/>
          <w:sz w:val="20"/>
          <w:szCs w:val="20"/>
        </w:rPr>
        <w:t xml:space="preserve"> okrajov</w:t>
      </w:r>
      <w:r w:rsidRPr="007C0EA5">
        <w:rPr>
          <w:rFonts w:cstheme="minorHAnsi"/>
          <w:sz w:val="20"/>
          <w:szCs w:val="20"/>
        </w:rPr>
        <w:t>é</w:t>
      </w:r>
      <w:r w:rsidR="000F3706" w:rsidRPr="007C0EA5">
        <w:rPr>
          <w:rFonts w:cstheme="minorHAnsi"/>
          <w:sz w:val="20"/>
          <w:szCs w:val="20"/>
        </w:rPr>
        <w:t xml:space="preserve"> část</w:t>
      </w:r>
      <w:r w:rsidRPr="007C0EA5">
        <w:rPr>
          <w:rFonts w:cstheme="minorHAnsi"/>
          <w:sz w:val="20"/>
          <w:szCs w:val="20"/>
        </w:rPr>
        <w:t>i</w:t>
      </w:r>
      <w:r w:rsidR="000F3706" w:rsidRPr="007C0EA5">
        <w:rPr>
          <w:rFonts w:cstheme="minorHAnsi"/>
          <w:sz w:val="20"/>
          <w:szCs w:val="20"/>
        </w:rPr>
        <w:t xml:space="preserve"> města bez riskantního přecházení hlavní silnice</w:t>
      </w:r>
      <w:r w:rsidR="00403D9E" w:rsidRPr="007C0EA5">
        <w:rPr>
          <w:rFonts w:cstheme="minorHAnsi"/>
          <w:sz w:val="20"/>
          <w:szCs w:val="20"/>
        </w:rPr>
        <w:t xml:space="preserve"> a </w:t>
      </w:r>
      <w:r w:rsidR="005642B9" w:rsidRPr="007C0EA5">
        <w:rPr>
          <w:rFonts w:cstheme="minorHAnsi"/>
          <w:sz w:val="20"/>
          <w:szCs w:val="20"/>
        </w:rPr>
        <w:t xml:space="preserve">umožňuje tak </w:t>
      </w:r>
      <w:r w:rsidR="00853FCA" w:rsidRPr="007C0EA5">
        <w:rPr>
          <w:rFonts w:cstheme="minorHAnsi"/>
          <w:sz w:val="20"/>
          <w:szCs w:val="20"/>
        </w:rPr>
        <w:t>rychlejší,</w:t>
      </w:r>
      <w:r w:rsidR="005642B9" w:rsidRPr="007C0EA5">
        <w:rPr>
          <w:rFonts w:cstheme="minorHAnsi"/>
          <w:sz w:val="20"/>
          <w:szCs w:val="20"/>
        </w:rPr>
        <w:t xml:space="preserve"> a hlavně bezpečný přechod </w:t>
      </w:r>
      <w:r w:rsidR="006F0D2F" w:rsidRPr="007C0EA5">
        <w:rPr>
          <w:rFonts w:cstheme="minorHAnsi"/>
          <w:sz w:val="20"/>
          <w:szCs w:val="20"/>
        </w:rPr>
        <w:t xml:space="preserve">obyvatel </w:t>
      </w:r>
      <w:r w:rsidR="00065523" w:rsidRPr="007C0EA5">
        <w:rPr>
          <w:rFonts w:cstheme="minorHAnsi"/>
          <w:sz w:val="20"/>
          <w:szCs w:val="20"/>
        </w:rPr>
        <w:t>mezi</w:t>
      </w:r>
      <w:r w:rsidR="00D63279" w:rsidRPr="007C0EA5">
        <w:rPr>
          <w:rFonts w:cstheme="minorHAnsi"/>
          <w:sz w:val="20"/>
          <w:szCs w:val="20"/>
        </w:rPr>
        <w:t xml:space="preserve"> obytnou část</w:t>
      </w:r>
      <w:r w:rsidR="00853FCA" w:rsidRPr="007C0EA5">
        <w:rPr>
          <w:rFonts w:cstheme="minorHAnsi"/>
          <w:sz w:val="20"/>
          <w:szCs w:val="20"/>
        </w:rPr>
        <w:t>í</w:t>
      </w:r>
      <w:r w:rsidR="00D63279" w:rsidRPr="007C0EA5">
        <w:rPr>
          <w:rFonts w:cstheme="minorHAnsi"/>
          <w:sz w:val="20"/>
          <w:szCs w:val="20"/>
        </w:rPr>
        <w:t xml:space="preserve"> </w:t>
      </w:r>
      <w:r w:rsidR="00853FCA" w:rsidRPr="007C0EA5">
        <w:rPr>
          <w:rFonts w:cstheme="minorHAnsi"/>
          <w:sz w:val="20"/>
          <w:szCs w:val="20"/>
        </w:rPr>
        <w:t>a</w:t>
      </w:r>
      <w:r w:rsidR="00D63279" w:rsidRPr="007C0EA5">
        <w:rPr>
          <w:rFonts w:cstheme="minorHAnsi"/>
          <w:sz w:val="20"/>
          <w:szCs w:val="20"/>
        </w:rPr>
        <w:t xml:space="preserve"> prostorem pro </w:t>
      </w:r>
      <w:r w:rsidR="00E7541B" w:rsidRPr="007C0EA5">
        <w:rPr>
          <w:rFonts w:cstheme="minorHAnsi"/>
          <w:sz w:val="20"/>
          <w:szCs w:val="20"/>
        </w:rPr>
        <w:t>rekreaci.</w:t>
      </w:r>
      <w:r w:rsidR="00403D9E" w:rsidRPr="007C0EA5">
        <w:rPr>
          <w:rFonts w:cstheme="minorHAnsi"/>
          <w:sz w:val="20"/>
          <w:szCs w:val="20"/>
        </w:rPr>
        <w:t xml:space="preserve"> </w:t>
      </w:r>
    </w:p>
    <w:p w14:paraId="0B478228" w14:textId="22725622" w:rsidR="000F3706" w:rsidRPr="007C0EA5" w:rsidRDefault="000F3706" w:rsidP="000F3706">
      <w:pPr>
        <w:rPr>
          <w:rFonts w:cstheme="minorHAnsi"/>
          <w:sz w:val="20"/>
          <w:szCs w:val="20"/>
        </w:rPr>
      </w:pPr>
      <w:r w:rsidRPr="007C0EA5">
        <w:rPr>
          <w:rFonts w:cstheme="minorHAnsi"/>
          <w:sz w:val="20"/>
          <w:szCs w:val="20"/>
        </w:rPr>
        <w:t>Investor: Město Česká Lípa</w:t>
      </w:r>
    </w:p>
    <w:p w14:paraId="5158FEE3" w14:textId="18323C74" w:rsidR="000F3706" w:rsidRPr="007C0EA5" w:rsidRDefault="000F3706" w:rsidP="000F3706">
      <w:pPr>
        <w:rPr>
          <w:rFonts w:cstheme="minorHAnsi"/>
          <w:sz w:val="20"/>
          <w:szCs w:val="20"/>
        </w:rPr>
      </w:pPr>
      <w:r w:rsidRPr="007C0EA5">
        <w:rPr>
          <w:rFonts w:cstheme="minorHAnsi"/>
          <w:sz w:val="20"/>
          <w:szCs w:val="20"/>
        </w:rPr>
        <w:t>Projektant: Projektová kancelář VANER s.r.o.</w:t>
      </w:r>
    </w:p>
    <w:p w14:paraId="5E3739CF" w14:textId="3FBE59D6" w:rsidR="000F3706" w:rsidRPr="007C0EA5" w:rsidRDefault="000F3706" w:rsidP="000F3706">
      <w:pPr>
        <w:rPr>
          <w:rFonts w:cstheme="minorHAnsi"/>
          <w:sz w:val="20"/>
          <w:szCs w:val="20"/>
        </w:rPr>
      </w:pPr>
      <w:r w:rsidRPr="007C0EA5">
        <w:rPr>
          <w:rFonts w:cstheme="minorHAnsi"/>
          <w:sz w:val="20"/>
          <w:szCs w:val="20"/>
        </w:rPr>
        <w:t>Realizační firma: VIAMONT Servis a.s.</w:t>
      </w:r>
    </w:p>
    <w:p w14:paraId="08BBFC73" w14:textId="7DA62A89" w:rsidR="00AF715E" w:rsidRPr="007C0EA5" w:rsidRDefault="00AF715E" w:rsidP="000F3706">
      <w:pPr>
        <w:rPr>
          <w:rFonts w:cstheme="minorHAnsi"/>
          <w:b/>
          <w:bCs/>
          <w:sz w:val="20"/>
          <w:szCs w:val="20"/>
        </w:rPr>
      </w:pPr>
    </w:p>
    <w:p w14:paraId="47561589" w14:textId="7B3C52D1" w:rsidR="000F3706" w:rsidRPr="007C0EA5" w:rsidRDefault="000F3706" w:rsidP="000F3706">
      <w:pPr>
        <w:rPr>
          <w:rFonts w:cstheme="minorHAnsi"/>
          <w:b/>
          <w:bCs/>
          <w:sz w:val="20"/>
          <w:szCs w:val="20"/>
        </w:rPr>
      </w:pPr>
      <w:r w:rsidRPr="007C0EA5">
        <w:rPr>
          <w:rFonts w:cstheme="minorHAnsi"/>
          <w:b/>
          <w:bCs/>
          <w:sz w:val="20"/>
          <w:szCs w:val="20"/>
        </w:rPr>
        <w:t>CENA HEJTMANA</w:t>
      </w:r>
    </w:p>
    <w:p w14:paraId="3CFD0366" w14:textId="6721B051" w:rsidR="00241BE1" w:rsidRPr="007C0EA5" w:rsidRDefault="00F02D89" w:rsidP="00241BE1">
      <w:pPr>
        <w:rPr>
          <w:rFonts w:cstheme="minorHAnsi"/>
          <w:b/>
          <w:bCs/>
          <w:sz w:val="20"/>
          <w:szCs w:val="20"/>
        </w:rPr>
      </w:pPr>
      <w:r w:rsidRPr="007C0EA5">
        <w:rPr>
          <w:rFonts w:cstheme="minorHAnsi"/>
          <w:noProof/>
          <w:sz w:val="20"/>
          <w:szCs w:val="20"/>
        </w:rPr>
        <w:drawing>
          <wp:anchor distT="0" distB="0" distL="114300" distR="114300" simplePos="0" relativeHeight="251679744" behindDoc="0" locked="0" layoutInCell="1" allowOverlap="1" wp14:anchorId="274050A1" wp14:editId="546095BD">
            <wp:simplePos x="0" y="0"/>
            <wp:positionH relativeFrom="margin">
              <wp:posOffset>-635</wp:posOffset>
            </wp:positionH>
            <wp:positionV relativeFrom="paragraph">
              <wp:posOffset>304165</wp:posOffset>
            </wp:positionV>
            <wp:extent cx="1748155" cy="1310640"/>
            <wp:effectExtent l="0" t="0" r="4445" b="3810"/>
            <wp:wrapSquare wrapText="bothSides"/>
            <wp:docPr id="116060419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44230" name="Obrázek 13621442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8155" cy="1310640"/>
                    </a:xfrm>
                    <a:prstGeom prst="rect">
                      <a:avLst/>
                    </a:prstGeom>
                  </pic:spPr>
                </pic:pic>
              </a:graphicData>
            </a:graphic>
            <wp14:sizeRelH relativeFrom="margin">
              <wp14:pctWidth>0</wp14:pctWidth>
            </wp14:sizeRelH>
            <wp14:sizeRelV relativeFrom="margin">
              <wp14:pctHeight>0</wp14:pctHeight>
            </wp14:sizeRelV>
          </wp:anchor>
        </w:drawing>
      </w:r>
      <w:r w:rsidR="00241BE1" w:rsidRPr="007C0EA5">
        <w:rPr>
          <w:rFonts w:cstheme="minorHAnsi"/>
          <w:b/>
          <w:bCs/>
          <w:sz w:val="20"/>
          <w:szCs w:val="20"/>
        </w:rPr>
        <w:t>Sociální bydlení města Liberec – Na Žižkově</w:t>
      </w:r>
    </w:p>
    <w:p w14:paraId="517844FB" w14:textId="5AAC8956" w:rsidR="00241BE1" w:rsidRPr="007C0EA5" w:rsidRDefault="00241BE1" w:rsidP="00241BE1">
      <w:pPr>
        <w:rPr>
          <w:rFonts w:cstheme="minorHAnsi"/>
          <w:sz w:val="20"/>
          <w:szCs w:val="20"/>
        </w:rPr>
      </w:pPr>
      <w:r w:rsidRPr="007C0EA5">
        <w:rPr>
          <w:rFonts w:cstheme="minorHAnsi"/>
          <w:sz w:val="20"/>
          <w:szCs w:val="20"/>
        </w:rPr>
        <w:t>Nová bytová výstavba 3 domů kombin</w:t>
      </w:r>
      <w:r w:rsidR="007D62A8" w:rsidRPr="007C0EA5">
        <w:rPr>
          <w:rFonts w:cstheme="minorHAnsi"/>
          <w:sz w:val="20"/>
          <w:szCs w:val="20"/>
        </w:rPr>
        <w:t>uje</w:t>
      </w:r>
      <w:r w:rsidRPr="007C0EA5">
        <w:rPr>
          <w:rFonts w:cstheme="minorHAnsi"/>
          <w:sz w:val="20"/>
          <w:szCs w:val="20"/>
        </w:rPr>
        <w:t xml:space="preserve"> sociální i dostupné standardní</w:t>
      </w:r>
      <w:r w:rsidR="007D62A8" w:rsidRPr="007C0EA5">
        <w:rPr>
          <w:rFonts w:cstheme="minorHAnsi"/>
          <w:sz w:val="20"/>
          <w:szCs w:val="20"/>
        </w:rPr>
        <w:t xml:space="preserve"> </w:t>
      </w:r>
      <w:r w:rsidRPr="007C0EA5">
        <w:rPr>
          <w:rFonts w:cstheme="minorHAnsi"/>
          <w:sz w:val="20"/>
          <w:szCs w:val="20"/>
        </w:rPr>
        <w:t>nájemní</w:t>
      </w:r>
      <w:r w:rsidR="007D62A8" w:rsidRPr="007C0EA5">
        <w:rPr>
          <w:rFonts w:cstheme="minorHAnsi"/>
          <w:sz w:val="20"/>
          <w:szCs w:val="20"/>
        </w:rPr>
        <w:t xml:space="preserve"> </w:t>
      </w:r>
      <w:r w:rsidRPr="007C0EA5">
        <w:rPr>
          <w:rFonts w:cstheme="minorHAnsi"/>
          <w:sz w:val="20"/>
          <w:szCs w:val="20"/>
        </w:rPr>
        <w:t xml:space="preserve">bydlení. </w:t>
      </w:r>
    </w:p>
    <w:p w14:paraId="5F86B1C7" w14:textId="6583556A" w:rsidR="00F02D89" w:rsidRPr="007C0EA5" w:rsidRDefault="00F02D89" w:rsidP="00241BE1">
      <w:pPr>
        <w:rPr>
          <w:rFonts w:cstheme="minorHAnsi"/>
          <w:sz w:val="20"/>
          <w:szCs w:val="20"/>
        </w:rPr>
      </w:pPr>
    </w:p>
    <w:p w14:paraId="7B884A7D" w14:textId="348FB936" w:rsidR="00241BE1" w:rsidRPr="007C0EA5" w:rsidRDefault="00241BE1" w:rsidP="00241BE1">
      <w:pPr>
        <w:rPr>
          <w:rFonts w:cstheme="minorHAnsi"/>
          <w:sz w:val="20"/>
          <w:szCs w:val="20"/>
        </w:rPr>
      </w:pPr>
      <w:r w:rsidRPr="007C0EA5">
        <w:rPr>
          <w:rFonts w:cstheme="minorHAnsi"/>
          <w:sz w:val="20"/>
          <w:szCs w:val="20"/>
        </w:rPr>
        <w:t>Investor: STATUTÁRNÍ MĚSTO LIBEREC</w:t>
      </w:r>
    </w:p>
    <w:p w14:paraId="369EA315" w14:textId="39550CAE" w:rsidR="00241BE1" w:rsidRPr="007C0EA5" w:rsidRDefault="00241BE1" w:rsidP="00241BE1">
      <w:pPr>
        <w:rPr>
          <w:rFonts w:cstheme="minorHAnsi"/>
          <w:sz w:val="20"/>
          <w:szCs w:val="20"/>
        </w:rPr>
      </w:pPr>
      <w:r w:rsidRPr="007C0EA5">
        <w:rPr>
          <w:rFonts w:cstheme="minorHAnsi"/>
          <w:sz w:val="20"/>
          <w:szCs w:val="20"/>
        </w:rPr>
        <w:t xml:space="preserve">Projektant: </w:t>
      </w:r>
      <w:proofErr w:type="spellStart"/>
      <w:r w:rsidRPr="007C0EA5">
        <w:rPr>
          <w:rFonts w:cstheme="minorHAnsi"/>
          <w:sz w:val="20"/>
          <w:szCs w:val="20"/>
        </w:rPr>
        <w:t>DigiTry</w:t>
      </w:r>
      <w:proofErr w:type="spellEnd"/>
      <w:r w:rsidRPr="007C0EA5">
        <w:rPr>
          <w:rFonts w:cstheme="minorHAnsi"/>
          <w:sz w:val="20"/>
          <w:szCs w:val="20"/>
        </w:rPr>
        <w:t xml:space="preserve"> Art Technologies s.r.o.</w:t>
      </w:r>
    </w:p>
    <w:p w14:paraId="7EE33843" w14:textId="58857AD7" w:rsidR="00241BE1" w:rsidRPr="007C0EA5" w:rsidRDefault="00241BE1" w:rsidP="00241BE1">
      <w:pPr>
        <w:rPr>
          <w:rFonts w:cstheme="minorHAnsi"/>
          <w:sz w:val="20"/>
          <w:szCs w:val="20"/>
        </w:rPr>
      </w:pPr>
      <w:r w:rsidRPr="007C0EA5">
        <w:rPr>
          <w:rFonts w:cstheme="minorHAnsi"/>
          <w:sz w:val="20"/>
          <w:szCs w:val="20"/>
        </w:rPr>
        <w:t>Realizační firma: První podještědská stavební spol. s r.o.</w:t>
      </w:r>
    </w:p>
    <w:p w14:paraId="7F8218C4" w14:textId="0080D3A5" w:rsidR="00241BE1" w:rsidRPr="007C0EA5" w:rsidRDefault="00241BE1" w:rsidP="000F3706">
      <w:pPr>
        <w:rPr>
          <w:rFonts w:cstheme="minorHAnsi"/>
          <w:sz w:val="20"/>
          <w:szCs w:val="20"/>
        </w:rPr>
      </w:pPr>
    </w:p>
    <w:p w14:paraId="15011F38" w14:textId="77777777" w:rsidR="00BE0BE5" w:rsidRPr="007C0EA5" w:rsidRDefault="00BE0BE5" w:rsidP="000F3706">
      <w:pPr>
        <w:rPr>
          <w:rFonts w:cstheme="minorHAnsi"/>
          <w:b/>
          <w:bCs/>
          <w:sz w:val="20"/>
          <w:szCs w:val="20"/>
        </w:rPr>
      </w:pPr>
    </w:p>
    <w:p w14:paraId="37ABD8EB" w14:textId="28C54DF5" w:rsidR="000F3706" w:rsidRPr="007C0EA5" w:rsidRDefault="000F3706" w:rsidP="000F3706">
      <w:pPr>
        <w:rPr>
          <w:rFonts w:cstheme="minorHAnsi"/>
          <w:b/>
          <w:bCs/>
          <w:sz w:val="20"/>
          <w:szCs w:val="20"/>
        </w:rPr>
      </w:pPr>
      <w:r w:rsidRPr="007C0EA5">
        <w:rPr>
          <w:rFonts w:cstheme="minorHAnsi"/>
          <w:b/>
          <w:bCs/>
          <w:sz w:val="20"/>
          <w:szCs w:val="20"/>
        </w:rPr>
        <w:t>CENA M</w:t>
      </w:r>
      <w:r w:rsidR="00241BE1" w:rsidRPr="007C0EA5">
        <w:rPr>
          <w:rFonts w:cstheme="minorHAnsi"/>
          <w:b/>
          <w:bCs/>
          <w:sz w:val="20"/>
          <w:szCs w:val="20"/>
        </w:rPr>
        <w:t>inisterstva průmyslu a obchodu</w:t>
      </w:r>
    </w:p>
    <w:p w14:paraId="5ADCF9E5" w14:textId="582593DB" w:rsidR="00241BE1" w:rsidRPr="007C0EA5" w:rsidRDefault="00241BE1" w:rsidP="00241BE1">
      <w:pPr>
        <w:rPr>
          <w:rFonts w:cstheme="minorHAnsi"/>
          <w:b/>
          <w:bCs/>
          <w:sz w:val="20"/>
          <w:szCs w:val="20"/>
        </w:rPr>
      </w:pPr>
      <w:r w:rsidRPr="007C0EA5">
        <w:rPr>
          <w:rFonts w:cstheme="minorHAnsi"/>
          <w:b/>
          <w:bCs/>
          <w:sz w:val="20"/>
          <w:szCs w:val="20"/>
        </w:rPr>
        <w:t>KNL – Výstavba objektu pro PET/CT</w:t>
      </w:r>
    </w:p>
    <w:p w14:paraId="6A6BAD37" w14:textId="344C6B59" w:rsidR="00241BE1" w:rsidRPr="007C0EA5" w:rsidRDefault="00BE0BE5" w:rsidP="00241BE1">
      <w:pPr>
        <w:rPr>
          <w:rFonts w:cstheme="minorHAnsi"/>
          <w:sz w:val="20"/>
          <w:szCs w:val="20"/>
        </w:rPr>
      </w:pPr>
      <w:r w:rsidRPr="007C0EA5">
        <w:rPr>
          <w:rFonts w:cstheme="minorHAnsi"/>
          <w:noProof/>
          <w:sz w:val="20"/>
          <w:szCs w:val="20"/>
        </w:rPr>
        <w:drawing>
          <wp:anchor distT="0" distB="0" distL="114300" distR="114300" simplePos="0" relativeHeight="251681792" behindDoc="0" locked="0" layoutInCell="1" allowOverlap="1" wp14:anchorId="24C84437" wp14:editId="72BF09C6">
            <wp:simplePos x="0" y="0"/>
            <wp:positionH relativeFrom="margin">
              <wp:align>left</wp:align>
            </wp:positionH>
            <wp:positionV relativeFrom="paragraph">
              <wp:posOffset>8357</wp:posOffset>
            </wp:positionV>
            <wp:extent cx="1835785" cy="1423035"/>
            <wp:effectExtent l="0" t="0" r="0" b="5715"/>
            <wp:wrapSquare wrapText="bothSides"/>
            <wp:docPr id="113914388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96460" name="Obrázek 334696460"/>
                    <pic:cNvPicPr/>
                  </pic:nvPicPr>
                  <pic:blipFill rotWithShape="1">
                    <a:blip r:embed="rId16" cstate="print">
                      <a:extLst>
                        <a:ext uri="{28A0092B-C50C-407E-A947-70E740481C1C}">
                          <a14:useLocalDpi xmlns:a14="http://schemas.microsoft.com/office/drawing/2010/main" val="0"/>
                        </a:ext>
                      </a:extLst>
                    </a:blip>
                    <a:srcRect l="13393" t="-3818" r="11211" b="1"/>
                    <a:stretch/>
                  </pic:blipFill>
                  <pic:spPr bwMode="auto">
                    <a:xfrm>
                      <a:off x="0" y="0"/>
                      <a:ext cx="1835785" cy="1423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FB1" w:rsidRPr="007C0EA5">
        <w:rPr>
          <w:rFonts w:cstheme="minorHAnsi"/>
          <w:sz w:val="20"/>
          <w:szCs w:val="20"/>
        </w:rPr>
        <w:t xml:space="preserve"> Vyšetřovací prostory s RTG technikou jsou umístěny do středu dispozice s potřebným stíněním. Jednotlivá pracoviště a prostory pro příjem i pobyt pacientů jsou pak díky prosklené fasádě světlá a s výhledy do zeleně. Delší čas, který v těchto prostorách díky aplikaci radioaktivních látek nezbytných pro vyšetření pacienti musí trávit, je tak mnohem lépe snesitelný a méně stresující.</w:t>
      </w:r>
    </w:p>
    <w:p w14:paraId="3FE10DD1" w14:textId="77777777" w:rsidR="00241BE1" w:rsidRDefault="00241BE1" w:rsidP="00241BE1">
      <w:pPr>
        <w:rPr>
          <w:rFonts w:cstheme="minorHAnsi"/>
          <w:sz w:val="20"/>
          <w:szCs w:val="20"/>
        </w:rPr>
      </w:pPr>
    </w:p>
    <w:p w14:paraId="4718B5B9" w14:textId="77777777" w:rsidR="00B265AF" w:rsidRPr="007C0EA5" w:rsidRDefault="00B265AF" w:rsidP="00241BE1">
      <w:pPr>
        <w:rPr>
          <w:rFonts w:cstheme="minorHAnsi"/>
          <w:sz w:val="20"/>
          <w:szCs w:val="20"/>
        </w:rPr>
      </w:pPr>
    </w:p>
    <w:p w14:paraId="37DBE7EA" w14:textId="77777777" w:rsidR="00241BE1" w:rsidRDefault="00241BE1" w:rsidP="00241BE1">
      <w:pPr>
        <w:rPr>
          <w:rFonts w:cstheme="minorHAnsi"/>
          <w:sz w:val="20"/>
          <w:szCs w:val="20"/>
        </w:rPr>
      </w:pPr>
      <w:r w:rsidRPr="007C0EA5">
        <w:rPr>
          <w:rFonts w:cstheme="minorHAnsi"/>
          <w:sz w:val="20"/>
          <w:szCs w:val="20"/>
        </w:rPr>
        <w:t>Investor: Krajská nemocnice Liberec, a.s.</w:t>
      </w:r>
    </w:p>
    <w:p w14:paraId="3DD57257" w14:textId="1E9289D9" w:rsidR="009A59D2" w:rsidRPr="007C0EA5" w:rsidRDefault="009A59D2" w:rsidP="00241BE1">
      <w:pPr>
        <w:rPr>
          <w:rFonts w:cstheme="minorHAnsi"/>
          <w:sz w:val="20"/>
          <w:szCs w:val="20"/>
        </w:rPr>
      </w:pPr>
      <w:r>
        <w:rPr>
          <w:rFonts w:cstheme="minorHAnsi"/>
          <w:sz w:val="20"/>
          <w:szCs w:val="20"/>
        </w:rPr>
        <w:t xml:space="preserve">Autor: </w:t>
      </w:r>
      <w:r w:rsidR="00AE36AA" w:rsidRPr="00AE36AA">
        <w:rPr>
          <w:rFonts w:cstheme="minorHAnsi"/>
          <w:sz w:val="20"/>
          <w:szCs w:val="20"/>
        </w:rPr>
        <w:t xml:space="preserve">JD_A - </w:t>
      </w:r>
      <w:r w:rsidR="00537E7B" w:rsidRPr="00AE36AA">
        <w:rPr>
          <w:rFonts w:cstheme="minorHAnsi"/>
          <w:sz w:val="20"/>
          <w:szCs w:val="20"/>
        </w:rPr>
        <w:t>Ing.</w:t>
      </w:r>
      <w:r w:rsidR="00AE36AA">
        <w:rPr>
          <w:rFonts w:cstheme="minorHAnsi"/>
          <w:sz w:val="20"/>
          <w:szCs w:val="20"/>
        </w:rPr>
        <w:t xml:space="preserve"> </w:t>
      </w:r>
      <w:r w:rsidR="00AE36AA" w:rsidRPr="00AE36AA">
        <w:rPr>
          <w:rFonts w:cstheme="minorHAnsi"/>
          <w:sz w:val="20"/>
          <w:szCs w:val="20"/>
        </w:rPr>
        <w:t>arch.</w:t>
      </w:r>
      <w:r w:rsidR="00AE36AA">
        <w:rPr>
          <w:rFonts w:cstheme="minorHAnsi"/>
          <w:sz w:val="20"/>
          <w:szCs w:val="20"/>
        </w:rPr>
        <w:t xml:space="preserve"> </w:t>
      </w:r>
      <w:r w:rsidR="00AE36AA" w:rsidRPr="00AE36AA">
        <w:rPr>
          <w:rFonts w:cstheme="minorHAnsi"/>
          <w:sz w:val="20"/>
          <w:szCs w:val="20"/>
        </w:rPr>
        <w:t xml:space="preserve">Jan Duda, spoluautor: </w:t>
      </w:r>
      <w:r w:rsidR="00537E7B" w:rsidRPr="00AE36AA">
        <w:rPr>
          <w:rFonts w:cstheme="minorHAnsi"/>
          <w:sz w:val="20"/>
          <w:szCs w:val="20"/>
        </w:rPr>
        <w:t>Ing.</w:t>
      </w:r>
      <w:r w:rsidR="00AE36AA">
        <w:rPr>
          <w:rFonts w:cstheme="minorHAnsi"/>
          <w:sz w:val="20"/>
          <w:szCs w:val="20"/>
        </w:rPr>
        <w:t xml:space="preserve"> </w:t>
      </w:r>
      <w:r w:rsidR="00AE36AA" w:rsidRPr="00AE36AA">
        <w:rPr>
          <w:rFonts w:cstheme="minorHAnsi"/>
          <w:sz w:val="20"/>
          <w:szCs w:val="20"/>
        </w:rPr>
        <w:t>arch.</w:t>
      </w:r>
      <w:r w:rsidR="00AE36AA">
        <w:rPr>
          <w:rFonts w:cstheme="minorHAnsi"/>
          <w:sz w:val="20"/>
          <w:szCs w:val="20"/>
        </w:rPr>
        <w:t xml:space="preserve"> </w:t>
      </w:r>
      <w:r w:rsidR="00AE36AA" w:rsidRPr="00AE36AA">
        <w:rPr>
          <w:rFonts w:cstheme="minorHAnsi"/>
          <w:sz w:val="20"/>
          <w:szCs w:val="20"/>
        </w:rPr>
        <w:t>Jiří Lukáš</w:t>
      </w:r>
    </w:p>
    <w:p w14:paraId="0A5CBF72" w14:textId="77777777" w:rsidR="00241BE1" w:rsidRPr="007C0EA5" w:rsidRDefault="00241BE1" w:rsidP="00241BE1">
      <w:pPr>
        <w:rPr>
          <w:rFonts w:cstheme="minorHAnsi"/>
          <w:sz w:val="20"/>
          <w:szCs w:val="20"/>
        </w:rPr>
      </w:pPr>
      <w:r w:rsidRPr="007C0EA5">
        <w:rPr>
          <w:rFonts w:cstheme="minorHAnsi"/>
          <w:sz w:val="20"/>
          <w:szCs w:val="20"/>
        </w:rPr>
        <w:t>Projektant: STORING spol. s r.o.</w:t>
      </w:r>
    </w:p>
    <w:p w14:paraId="0042FBF3" w14:textId="5F941C11" w:rsidR="00241BE1" w:rsidRPr="007C0EA5" w:rsidRDefault="00241BE1" w:rsidP="00EE6FB1">
      <w:pPr>
        <w:rPr>
          <w:rFonts w:cstheme="minorHAnsi"/>
          <w:sz w:val="20"/>
          <w:szCs w:val="20"/>
        </w:rPr>
      </w:pPr>
      <w:r w:rsidRPr="007C0EA5">
        <w:rPr>
          <w:rFonts w:cstheme="minorHAnsi"/>
          <w:sz w:val="20"/>
          <w:szCs w:val="20"/>
        </w:rPr>
        <w:t>Realizační firma: CL-EVANS s.r.o.</w:t>
      </w:r>
    </w:p>
    <w:p w14:paraId="6FE29441" w14:textId="77777777" w:rsidR="00241BE1" w:rsidRDefault="00241BE1" w:rsidP="000F3706">
      <w:pPr>
        <w:rPr>
          <w:rFonts w:cstheme="minorHAnsi"/>
          <w:b/>
          <w:bCs/>
          <w:sz w:val="20"/>
          <w:szCs w:val="20"/>
        </w:rPr>
      </w:pPr>
    </w:p>
    <w:p w14:paraId="19578587" w14:textId="77777777" w:rsidR="00B265AF" w:rsidRDefault="00B265AF" w:rsidP="000F3706">
      <w:pPr>
        <w:rPr>
          <w:rFonts w:cstheme="minorHAnsi"/>
          <w:b/>
          <w:bCs/>
          <w:sz w:val="20"/>
          <w:szCs w:val="20"/>
        </w:rPr>
      </w:pPr>
    </w:p>
    <w:p w14:paraId="16AFCA5D" w14:textId="77777777" w:rsidR="00B265AF" w:rsidRDefault="00B265AF" w:rsidP="000F3706">
      <w:pPr>
        <w:rPr>
          <w:rFonts w:cstheme="minorHAnsi"/>
          <w:b/>
          <w:bCs/>
          <w:sz w:val="20"/>
          <w:szCs w:val="20"/>
        </w:rPr>
      </w:pPr>
    </w:p>
    <w:p w14:paraId="36C185A4" w14:textId="77777777" w:rsidR="00B265AF" w:rsidRPr="007C0EA5" w:rsidRDefault="00B265AF" w:rsidP="000F3706">
      <w:pPr>
        <w:rPr>
          <w:rFonts w:cstheme="minorHAnsi"/>
          <w:b/>
          <w:bCs/>
          <w:sz w:val="20"/>
          <w:szCs w:val="20"/>
        </w:rPr>
      </w:pPr>
    </w:p>
    <w:p w14:paraId="0FF2CAA0" w14:textId="1D3F9DAE" w:rsidR="00204D84" w:rsidRPr="007C0EA5" w:rsidRDefault="00204D84" w:rsidP="00204D84">
      <w:pPr>
        <w:rPr>
          <w:rFonts w:cstheme="minorHAnsi"/>
          <w:b/>
          <w:bCs/>
          <w:sz w:val="20"/>
          <w:szCs w:val="20"/>
        </w:rPr>
      </w:pPr>
      <w:r w:rsidRPr="007C0EA5">
        <w:rPr>
          <w:rFonts w:cstheme="minorHAnsi"/>
          <w:b/>
          <w:bCs/>
          <w:sz w:val="20"/>
          <w:szCs w:val="20"/>
        </w:rPr>
        <w:t>KATEGOR</w:t>
      </w:r>
      <w:r w:rsidR="00126482" w:rsidRPr="007C0EA5">
        <w:rPr>
          <w:rFonts w:cstheme="minorHAnsi"/>
          <w:b/>
          <w:bCs/>
          <w:sz w:val="20"/>
          <w:szCs w:val="20"/>
        </w:rPr>
        <w:t>I</w:t>
      </w:r>
      <w:r w:rsidRPr="007C0EA5">
        <w:rPr>
          <w:rFonts w:cstheme="minorHAnsi"/>
          <w:b/>
          <w:bCs/>
          <w:sz w:val="20"/>
          <w:szCs w:val="20"/>
        </w:rPr>
        <w:t>E JUNIOR</w:t>
      </w:r>
    </w:p>
    <w:p w14:paraId="4667A9ED" w14:textId="77777777" w:rsidR="00EF0A21" w:rsidRPr="007C0EA5" w:rsidRDefault="00204D84" w:rsidP="00204D84">
      <w:pPr>
        <w:rPr>
          <w:rFonts w:cstheme="minorHAnsi"/>
          <w:b/>
          <w:bCs/>
          <w:sz w:val="20"/>
          <w:szCs w:val="20"/>
        </w:rPr>
      </w:pPr>
      <w:r w:rsidRPr="007C0EA5">
        <w:rPr>
          <w:rFonts w:cstheme="minorHAnsi"/>
          <w:b/>
          <w:bCs/>
          <w:sz w:val="20"/>
          <w:szCs w:val="20"/>
        </w:rPr>
        <w:t xml:space="preserve">VÍTĚZ: </w:t>
      </w:r>
    </w:p>
    <w:p w14:paraId="70540DCD" w14:textId="73CF5B78" w:rsidR="00204D84" w:rsidRPr="007C0EA5" w:rsidRDefault="00204D84" w:rsidP="00204D84">
      <w:pPr>
        <w:rPr>
          <w:rFonts w:cstheme="minorHAnsi"/>
          <w:sz w:val="20"/>
          <w:szCs w:val="20"/>
        </w:rPr>
      </w:pPr>
      <w:proofErr w:type="spellStart"/>
      <w:r w:rsidRPr="007C0EA5">
        <w:rPr>
          <w:rFonts w:cstheme="minorHAnsi"/>
          <w:b/>
          <w:bCs/>
          <w:sz w:val="20"/>
          <w:szCs w:val="20"/>
        </w:rPr>
        <w:t>Trojzemí</w:t>
      </w:r>
      <w:proofErr w:type="spellEnd"/>
      <w:r w:rsidRPr="007C0EA5">
        <w:rPr>
          <w:rFonts w:cstheme="minorHAnsi"/>
          <w:b/>
          <w:bCs/>
          <w:sz w:val="20"/>
          <w:szCs w:val="20"/>
        </w:rPr>
        <w:t xml:space="preserve"> – Krajinou Horní Lužice, </w:t>
      </w:r>
      <w:r w:rsidR="00E1262B">
        <w:rPr>
          <w:rFonts w:cstheme="minorHAnsi"/>
          <w:b/>
          <w:bCs/>
          <w:sz w:val="20"/>
          <w:szCs w:val="20"/>
        </w:rPr>
        <w:t xml:space="preserve">Bc. </w:t>
      </w:r>
      <w:r w:rsidRPr="007C0EA5">
        <w:rPr>
          <w:rFonts w:cstheme="minorHAnsi"/>
          <w:b/>
          <w:bCs/>
          <w:sz w:val="20"/>
          <w:szCs w:val="20"/>
        </w:rPr>
        <w:t>Berenika Suchánková</w:t>
      </w:r>
    </w:p>
    <w:p w14:paraId="63A25BB8" w14:textId="6C232B60" w:rsidR="00204D84" w:rsidRPr="007C0EA5" w:rsidRDefault="00FD4460" w:rsidP="00204D84">
      <w:pPr>
        <w:rPr>
          <w:rFonts w:cstheme="minorHAnsi"/>
          <w:sz w:val="20"/>
          <w:szCs w:val="20"/>
        </w:rPr>
      </w:pPr>
      <w:r w:rsidRPr="007C0EA5">
        <w:rPr>
          <w:rFonts w:cstheme="minorHAnsi"/>
          <w:noProof/>
          <w:sz w:val="20"/>
          <w:szCs w:val="20"/>
        </w:rPr>
        <w:drawing>
          <wp:anchor distT="0" distB="0" distL="114300" distR="114300" simplePos="0" relativeHeight="251682816" behindDoc="0" locked="0" layoutInCell="1" allowOverlap="1" wp14:anchorId="311830AF" wp14:editId="230F67A9">
            <wp:simplePos x="0" y="0"/>
            <wp:positionH relativeFrom="column">
              <wp:posOffset>-25</wp:posOffset>
            </wp:positionH>
            <wp:positionV relativeFrom="paragraph">
              <wp:posOffset>-2388</wp:posOffset>
            </wp:positionV>
            <wp:extent cx="1960473" cy="1470355"/>
            <wp:effectExtent l="0" t="0" r="1905" b="0"/>
            <wp:wrapSquare wrapText="bothSides"/>
            <wp:docPr id="128268728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87285" name="Obrázek 128268728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0473" cy="1470355"/>
                    </a:xfrm>
                    <a:prstGeom prst="rect">
                      <a:avLst/>
                    </a:prstGeom>
                  </pic:spPr>
                </pic:pic>
              </a:graphicData>
            </a:graphic>
          </wp:anchor>
        </w:drawing>
      </w:r>
      <w:r w:rsidR="00A11A4F" w:rsidRPr="007C0EA5">
        <w:rPr>
          <w:rFonts w:cstheme="minorHAnsi"/>
          <w:sz w:val="20"/>
          <w:szCs w:val="20"/>
        </w:rPr>
        <w:t xml:space="preserve"> Projekt zaměřen na kraj Česko-německo-polského </w:t>
      </w:r>
      <w:proofErr w:type="spellStart"/>
      <w:r w:rsidR="00A11A4F" w:rsidRPr="007C0EA5">
        <w:rPr>
          <w:rFonts w:cstheme="minorHAnsi"/>
          <w:sz w:val="20"/>
          <w:szCs w:val="20"/>
        </w:rPr>
        <w:t>Trojzemí</w:t>
      </w:r>
      <w:proofErr w:type="spellEnd"/>
      <w:r w:rsidR="00A11A4F" w:rsidRPr="007C0EA5">
        <w:rPr>
          <w:rFonts w:cstheme="minorHAnsi"/>
          <w:sz w:val="20"/>
          <w:szCs w:val="20"/>
        </w:rPr>
        <w:t>. Nedaleké území, kde se střetávají tři různé národy a je silně ovlivněno historickými konfliktními vazbami.</w:t>
      </w:r>
      <w:r w:rsidR="00A44C62" w:rsidRPr="007C0EA5">
        <w:rPr>
          <w:rFonts w:cstheme="minorHAnsi"/>
          <w:sz w:val="20"/>
          <w:szCs w:val="20"/>
        </w:rPr>
        <w:t xml:space="preserve"> Vlastní návrh má dvě základní roviny, rovinu, jejímž základem je návrh čtyř cest, a rovinu zastavení založené na návrhu souboru drobných staveb – křižovatky.</w:t>
      </w:r>
    </w:p>
    <w:p w14:paraId="0DCAC192" w14:textId="280C88AF" w:rsidR="009D4D6A" w:rsidRPr="00E1262B" w:rsidRDefault="00E1262B" w:rsidP="00204D84">
      <w:pPr>
        <w:rPr>
          <w:rFonts w:cstheme="minorHAnsi"/>
          <w:b/>
          <w:bCs/>
          <w:sz w:val="20"/>
          <w:szCs w:val="20"/>
        </w:rPr>
      </w:pPr>
      <w:r w:rsidRPr="00E1262B">
        <w:rPr>
          <w:rFonts w:cstheme="minorHAnsi"/>
          <w:b/>
          <w:bCs/>
          <w:sz w:val="20"/>
          <w:szCs w:val="20"/>
        </w:rPr>
        <w:t>Práce studentky Fakulty umění a architektury TUL</w:t>
      </w:r>
    </w:p>
    <w:p w14:paraId="1D426957" w14:textId="77777777" w:rsidR="00B265AF" w:rsidRDefault="00B265AF" w:rsidP="00204D84">
      <w:pPr>
        <w:rPr>
          <w:rFonts w:cstheme="minorHAnsi"/>
          <w:sz w:val="20"/>
          <w:szCs w:val="20"/>
        </w:rPr>
      </w:pPr>
    </w:p>
    <w:p w14:paraId="1ED03DE7" w14:textId="77777777" w:rsidR="00B265AF" w:rsidRPr="007C0EA5" w:rsidRDefault="00B265AF" w:rsidP="00204D84">
      <w:pPr>
        <w:rPr>
          <w:rFonts w:cstheme="minorHAnsi"/>
          <w:sz w:val="20"/>
          <w:szCs w:val="20"/>
        </w:rPr>
      </w:pPr>
    </w:p>
    <w:p w14:paraId="66A5918F" w14:textId="77777777" w:rsidR="00204D84" w:rsidRPr="007C0EA5" w:rsidRDefault="00204D84" w:rsidP="00204D84">
      <w:pPr>
        <w:rPr>
          <w:rFonts w:cstheme="minorHAnsi"/>
          <w:b/>
          <w:bCs/>
          <w:sz w:val="20"/>
          <w:szCs w:val="20"/>
        </w:rPr>
      </w:pPr>
      <w:r w:rsidRPr="007C0EA5">
        <w:rPr>
          <w:rFonts w:cstheme="minorHAnsi"/>
          <w:b/>
          <w:bCs/>
          <w:sz w:val="20"/>
          <w:szCs w:val="20"/>
        </w:rPr>
        <w:t>NOMINOVANÍ</w:t>
      </w:r>
    </w:p>
    <w:p w14:paraId="78CE147B" w14:textId="59A3310C" w:rsidR="00204D84" w:rsidRPr="007C0EA5" w:rsidRDefault="0065387A" w:rsidP="00204D84">
      <w:pPr>
        <w:rPr>
          <w:rFonts w:cstheme="minorHAnsi"/>
          <w:b/>
          <w:bCs/>
          <w:sz w:val="20"/>
          <w:szCs w:val="20"/>
        </w:rPr>
      </w:pPr>
      <w:r w:rsidRPr="007C0EA5">
        <w:rPr>
          <w:rFonts w:cstheme="minorHAnsi"/>
          <w:noProof/>
          <w:sz w:val="20"/>
          <w:szCs w:val="20"/>
        </w:rPr>
        <w:drawing>
          <wp:anchor distT="0" distB="0" distL="114300" distR="114300" simplePos="0" relativeHeight="251683840" behindDoc="0" locked="0" layoutInCell="1" allowOverlap="1" wp14:anchorId="6934ED23" wp14:editId="649D7871">
            <wp:simplePos x="0" y="0"/>
            <wp:positionH relativeFrom="margin">
              <wp:align>left</wp:align>
            </wp:positionH>
            <wp:positionV relativeFrom="paragraph">
              <wp:posOffset>232029</wp:posOffset>
            </wp:positionV>
            <wp:extent cx="2253081" cy="1593200"/>
            <wp:effectExtent l="0" t="0" r="0" b="7620"/>
            <wp:wrapSquare wrapText="bothSides"/>
            <wp:docPr id="92838602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86027" name="Obrázek 9283860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3081" cy="1593200"/>
                    </a:xfrm>
                    <a:prstGeom prst="rect">
                      <a:avLst/>
                    </a:prstGeom>
                  </pic:spPr>
                </pic:pic>
              </a:graphicData>
            </a:graphic>
          </wp:anchor>
        </w:drawing>
      </w:r>
      <w:r w:rsidR="00204D84" w:rsidRPr="007C0EA5">
        <w:rPr>
          <w:rFonts w:cstheme="minorHAnsi"/>
          <w:b/>
          <w:bCs/>
          <w:sz w:val="20"/>
          <w:szCs w:val="20"/>
        </w:rPr>
        <w:t>Vesnice – Buková u Příbramě, Valentýna Zítková</w:t>
      </w:r>
    </w:p>
    <w:p w14:paraId="1E8A4D48" w14:textId="76E8BCE2" w:rsidR="009D4D6A" w:rsidRPr="007C0EA5" w:rsidRDefault="00B240A9" w:rsidP="00204D84">
      <w:pPr>
        <w:rPr>
          <w:rFonts w:cstheme="minorHAnsi"/>
          <w:sz w:val="20"/>
          <w:szCs w:val="20"/>
        </w:rPr>
      </w:pPr>
      <w:r w:rsidRPr="007C0EA5">
        <w:rPr>
          <w:rFonts w:cstheme="minorHAnsi"/>
          <w:sz w:val="20"/>
          <w:szCs w:val="20"/>
        </w:rPr>
        <w:t>Návrh pracuje s urbanistickou koncepcí propojení části vesnice, která je momentálně odříznutá. Linie, která díky tomu vzniká propojuje všechny veřejné budovy a vzniká tak nové centrum obce.</w:t>
      </w:r>
    </w:p>
    <w:p w14:paraId="4A136A17" w14:textId="77777777" w:rsidR="00095539" w:rsidRPr="007C0EA5" w:rsidRDefault="00095539" w:rsidP="00204D84">
      <w:pPr>
        <w:rPr>
          <w:rFonts w:cstheme="minorHAnsi"/>
          <w:sz w:val="20"/>
          <w:szCs w:val="20"/>
        </w:rPr>
      </w:pPr>
    </w:p>
    <w:p w14:paraId="0298CC27" w14:textId="77777777" w:rsidR="00945D95" w:rsidRPr="00E1262B" w:rsidRDefault="00945D95" w:rsidP="00945D95">
      <w:pPr>
        <w:rPr>
          <w:rFonts w:cstheme="minorHAnsi"/>
          <w:b/>
          <w:bCs/>
          <w:sz w:val="20"/>
          <w:szCs w:val="20"/>
        </w:rPr>
      </w:pPr>
      <w:r w:rsidRPr="00E1262B">
        <w:rPr>
          <w:rFonts w:cstheme="minorHAnsi"/>
          <w:b/>
          <w:bCs/>
          <w:sz w:val="20"/>
          <w:szCs w:val="20"/>
        </w:rPr>
        <w:t>Práce studentky Fakulty umění a architektury TUL</w:t>
      </w:r>
    </w:p>
    <w:p w14:paraId="30250E24" w14:textId="77777777" w:rsidR="00095539" w:rsidRDefault="00095539" w:rsidP="00204D84">
      <w:pPr>
        <w:rPr>
          <w:rFonts w:cstheme="minorHAnsi"/>
          <w:sz w:val="20"/>
          <w:szCs w:val="20"/>
        </w:rPr>
      </w:pPr>
    </w:p>
    <w:p w14:paraId="77E30C6C" w14:textId="77777777" w:rsidR="00B265AF" w:rsidRPr="007C0EA5" w:rsidRDefault="00B265AF" w:rsidP="00204D84">
      <w:pPr>
        <w:rPr>
          <w:rFonts w:cstheme="minorHAnsi"/>
          <w:sz w:val="20"/>
          <w:szCs w:val="20"/>
        </w:rPr>
      </w:pPr>
    </w:p>
    <w:p w14:paraId="14F4A45A" w14:textId="77777777" w:rsidR="00204D84" w:rsidRPr="007C0EA5" w:rsidRDefault="00204D84" w:rsidP="00204D84">
      <w:pPr>
        <w:rPr>
          <w:rFonts w:cstheme="minorHAnsi"/>
          <w:b/>
          <w:bCs/>
          <w:sz w:val="20"/>
          <w:szCs w:val="20"/>
        </w:rPr>
      </w:pPr>
      <w:proofErr w:type="spellStart"/>
      <w:r w:rsidRPr="007C0EA5">
        <w:rPr>
          <w:rFonts w:cstheme="minorHAnsi"/>
          <w:b/>
          <w:bCs/>
          <w:sz w:val="20"/>
          <w:szCs w:val="20"/>
        </w:rPr>
        <w:t>Cafewood</w:t>
      </w:r>
      <w:proofErr w:type="spellEnd"/>
      <w:r w:rsidRPr="007C0EA5">
        <w:rPr>
          <w:rFonts w:cstheme="minorHAnsi"/>
          <w:b/>
          <w:bCs/>
          <w:sz w:val="20"/>
          <w:szCs w:val="20"/>
        </w:rPr>
        <w:t xml:space="preserve"> </w:t>
      </w:r>
      <w:proofErr w:type="spellStart"/>
      <w:r w:rsidRPr="007C0EA5">
        <w:rPr>
          <w:rFonts w:cstheme="minorHAnsi"/>
          <w:b/>
          <w:bCs/>
          <w:sz w:val="20"/>
          <w:szCs w:val="20"/>
        </w:rPr>
        <w:t>cave</w:t>
      </w:r>
      <w:proofErr w:type="spellEnd"/>
      <w:r w:rsidRPr="007C0EA5">
        <w:rPr>
          <w:rFonts w:cstheme="minorHAnsi"/>
          <w:b/>
          <w:bCs/>
          <w:sz w:val="20"/>
          <w:szCs w:val="20"/>
        </w:rPr>
        <w:t xml:space="preserve">, Eliška </w:t>
      </w:r>
      <w:proofErr w:type="spellStart"/>
      <w:r w:rsidRPr="007C0EA5">
        <w:rPr>
          <w:rFonts w:cstheme="minorHAnsi"/>
          <w:b/>
          <w:bCs/>
          <w:sz w:val="20"/>
          <w:szCs w:val="20"/>
        </w:rPr>
        <w:t>Klovrzová</w:t>
      </w:r>
      <w:proofErr w:type="spellEnd"/>
    </w:p>
    <w:p w14:paraId="05A116C2" w14:textId="5E27CA1B" w:rsidR="00204D84" w:rsidRPr="007C0EA5" w:rsidRDefault="00095539" w:rsidP="000F3706">
      <w:pPr>
        <w:rPr>
          <w:rFonts w:cstheme="minorHAnsi"/>
          <w:b/>
          <w:bCs/>
          <w:sz w:val="20"/>
          <w:szCs w:val="20"/>
        </w:rPr>
      </w:pPr>
      <w:r w:rsidRPr="007C0EA5">
        <w:rPr>
          <w:rFonts w:cstheme="minorHAnsi"/>
          <w:b/>
          <w:bCs/>
          <w:noProof/>
          <w:sz w:val="20"/>
          <w:szCs w:val="20"/>
        </w:rPr>
        <w:drawing>
          <wp:anchor distT="0" distB="0" distL="114300" distR="114300" simplePos="0" relativeHeight="251684864" behindDoc="0" locked="0" layoutInCell="1" allowOverlap="1" wp14:anchorId="3CFC4283" wp14:editId="3AB9A4A0">
            <wp:simplePos x="0" y="0"/>
            <wp:positionH relativeFrom="column">
              <wp:posOffset>-25</wp:posOffset>
            </wp:positionH>
            <wp:positionV relativeFrom="paragraph">
              <wp:posOffset>-1651</wp:posOffset>
            </wp:positionV>
            <wp:extent cx="2223820" cy="1250899"/>
            <wp:effectExtent l="0" t="0" r="5080" b="6985"/>
            <wp:wrapSquare wrapText="bothSides"/>
            <wp:docPr id="172733908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39081" name="Obrázek 172733908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3820" cy="1250899"/>
                    </a:xfrm>
                    <a:prstGeom prst="rect">
                      <a:avLst/>
                    </a:prstGeom>
                  </pic:spPr>
                </pic:pic>
              </a:graphicData>
            </a:graphic>
          </wp:anchor>
        </w:drawing>
      </w:r>
      <w:r w:rsidR="008273BF" w:rsidRPr="007C0EA5">
        <w:rPr>
          <w:rFonts w:cstheme="minorHAnsi"/>
          <w:sz w:val="20"/>
          <w:szCs w:val="20"/>
        </w:rPr>
        <w:t xml:space="preserve"> Kavárna "</w:t>
      </w:r>
      <w:proofErr w:type="spellStart"/>
      <w:r w:rsidR="008273BF" w:rsidRPr="007C0EA5">
        <w:rPr>
          <w:rFonts w:cstheme="minorHAnsi"/>
          <w:sz w:val="20"/>
          <w:szCs w:val="20"/>
        </w:rPr>
        <w:t>Caffewood</w:t>
      </w:r>
      <w:proofErr w:type="spellEnd"/>
      <w:r w:rsidR="008273BF" w:rsidRPr="007C0EA5">
        <w:rPr>
          <w:rFonts w:cstheme="minorHAnsi"/>
          <w:sz w:val="20"/>
          <w:szCs w:val="20"/>
        </w:rPr>
        <w:t xml:space="preserve"> </w:t>
      </w:r>
      <w:proofErr w:type="spellStart"/>
      <w:r w:rsidR="008273BF" w:rsidRPr="007C0EA5">
        <w:rPr>
          <w:rFonts w:cstheme="minorHAnsi"/>
          <w:sz w:val="20"/>
          <w:szCs w:val="20"/>
        </w:rPr>
        <w:t>cave</w:t>
      </w:r>
      <w:proofErr w:type="spellEnd"/>
      <w:r w:rsidR="008273BF" w:rsidRPr="007C0EA5">
        <w:rPr>
          <w:rFonts w:cstheme="minorHAnsi"/>
          <w:sz w:val="20"/>
          <w:szCs w:val="20"/>
        </w:rPr>
        <w:t xml:space="preserve">" je inspirována krápníkovými jeskyněmi. I přesto že inspirací je studená jeskyně, interiér je zpracován převážně ze dřeva a tím tvoří útulné a moderní prostředí na </w:t>
      </w:r>
      <w:proofErr w:type="spellStart"/>
      <w:r w:rsidR="008273BF" w:rsidRPr="007C0EA5">
        <w:rPr>
          <w:rFonts w:cstheme="minorHAnsi"/>
          <w:sz w:val="20"/>
          <w:szCs w:val="20"/>
        </w:rPr>
        <w:t>relax</w:t>
      </w:r>
      <w:proofErr w:type="spellEnd"/>
      <w:r w:rsidR="008273BF" w:rsidRPr="007C0EA5">
        <w:rPr>
          <w:rFonts w:cstheme="minorHAnsi"/>
          <w:sz w:val="20"/>
          <w:szCs w:val="20"/>
        </w:rPr>
        <w:t>. Pocit spojení s přírodou navodí zelená zeď z mechů a menších rostlin.</w:t>
      </w:r>
    </w:p>
    <w:p w14:paraId="3C8D19EB" w14:textId="70B40795" w:rsidR="00095539" w:rsidRPr="007C0EA5" w:rsidRDefault="00016821" w:rsidP="00016821">
      <w:pPr>
        <w:rPr>
          <w:rFonts w:cstheme="minorHAnsi"/>
          <w:b/>
          <w:bCs/>
          <w:sz w:val="20"/>
          <w:szCs w:val="20"/>
        </w:rPr>
      </w:pPr>
      <w:r>
        <w:rPr>
          <w:rFonts w:cstheme="minorHAnsi"/>
          <w:b/>
          <w:bCs/>
          <w:sz w:val="20"/>
          <w:szCs w:val="20"/>
        </w:rPr>
        <w:t xml:space="preserve">Práce studentky </w:t>
      </w:r>
      <w:r w:rsidRPr="00016821">
        <w:rPr>
          <w:rFonts w:cstheme="minorHAnsi"/>
          <w:b/>
          <w:bCs/>
          <w:sz w:val="20"/>
          <w:szCs w:val="20"/>
        </w:rPr>
        <w:t>Střední škol</w:t>
      </w:r>
      <w:r>
        <w:rPr>
          <w:rFonts w:cstheme="minorHAnsi"/>
          <w:b/>
          <w:bCs/>
          <w:sz w:val="20"/>
          <w:szCs w:val="20"/>
        </w:rPr>
        <w:t>y</w:t>
      </w:r>
      <w:r w:rsidRPr="00016821">
        <w:rPr>
          <w:rFonts w:cstheme="minorHAnsi"/>
          <w:b/>
          <w:bCs/>
          <w:sz w:val="20"/>
          <w:szCs w:val="20"/>
        </w:rPr>
        <w:t xml:space="preserve"> designu interiéru</w:t>
      </w:r>
      <w:r>
        <w:rPr>
          <w:rFonts w:cstheme="minorHAnsi"/>
          <w:b/>
          <w:bCs/>
          <w:sz w:val="20"/>
          <w:szCs w:val="20"/>
        </w:rPr>
        <w:t xml:space="preserve"> </w:t>
      </w:r>
      <w:r w:rsidRPr="00016821">
        <w:rPr>
          <w:rFonts w:cstheme="minorHAnsi"/>
          <w:b/>
          <w:bCs/>
          <w:sz w:val="20"/>
          <w:szCs w:val="20"/>
        </w:rPr>
        <w:t>Kateřinky-Liberec, s.r.o.</w:t>
      </w:r>
    </w:p>
    <w:p w14:paraId="2A207873" w14:textId="77777777" w:rsidR="00EF0A21" w:rsidRPr="007C0EA5" w:rsidRDefault="00EF0A21" w:rsidP="00AF715E">
      <w:pPr>
        <w:rPr>
          <w:rFonts w:cstheme="minorHAnsi"/>
          <w:b/>
          <w:bCs/>
          <w:sz w:val="20"/>
          <w:szCs w:val="20"/>
        </w:rPr>
      </w:pPr>
    </w:p>
    <w:p w14:paraId="6C9A8326" w14:textId="56021D07" w:rsidR="00AF715E" w:rsidRPr="007C0EA5" w:rsidRDefault="00AF715E" w:rsidP="00AF715E">
      <w:pPr>
        <w:rPr>
          <w:rFonts w:cstheme="minorHAnsi"/>
          <w:b/>
          <w:bCs/>
          <w:sz w:val="20"/>
          <w:szCs w:val="20"/>
        </w:rPr>
      </w:pPr>
      <w:r w:rsidRPr="007C0EA5">
        <w:rPr>
          <w:rFonts w:cstheme="minorHAnsi"/>
          <w:b/>
          <w:bCs/>
          <w:sz w:val="20"/>
          <w:szCs w:val="20"/>
        </w:rPr>
        <w:t>CENA VEŘEJNOSTI</w:t>
      </w:r>
    </w:p>
    <w:p w14:paraId="3418BA6C" w14:textId="77777777" w:rsidR="00204D84" w:rsidRPr="007C0EA5" w:rsidRDefault="00204D84" w:rsidP="00204D84">
      <w:pPr>
        <w:pStyle w:val="Odstavecseseznamem"/>
        <w:numPr>
          <w:ilvl w:val="0"/>
          <w:numId w:val="1"/>
        </w:numPr>
        <w:rPr>
          <w:rFonts w:cstheme="minorHAnsi"/>
          <w:sz w:val="20"/>
          <w:szCs w:val="20"/>
        </w:rPr>
      </w:pPr>
      <w:r w:rsidRPr="007C0EA5">
        <w:rPr>
          <w:rFonts w:cstheme="minorHAnsi"/>
          <w:sz w:val="20"/>
          <w:szCs w:val="20"/>
        </w:rPr>
        <w:t>místo – Rekonstrukce Jiráskova divadla v České Lípě</w:t>
      </w:r>
    </w:p>
    <w:p w14:paraId="33B496CE" w14:textId="77777777" w:rsidR="00204D84" w:rsidRPr="007C0EA5" w:rsidRDefault="00204D84" w:rsidP="00204D84">
      <w:pPr>
        <w:pStyle w:val="Odstavecseseznamem"/>
        <w:numPr>
          <w:ilvl w:val="0"/>
          <w:numId w:val="1"/>
        </w:numPr>
        <w:rPr>
          <w:rFonts w:cstheme="minorHAnsi"/>
          <w:sz w:val="20"/>
          <w:szCs w:val="20"/>
        </w:rPr>
      </w:pPr>
      <w:r w:rsidRPr="007C0EA5">
        <w:rPr>
          <w:rFonts w:cstheme="minorHAnsi"/>
          <w:sz w:val="20"/>
          <w:szCs w:val="20"/>
        </w:rPr>
        <w:t>místo – Malé vodní nádrže Habartice</w:t>
      </w:r>
    </w:p>
    <w:p w14:paraId="320A20F2" w14:textId="77777777" w:rsidR="00204D84" w:rsidRDefault="00204D84" w:rsidP="00204D84">
      <w:pPr>
        <w:pStyle w:val="Odstavecseseznamem"/>
        <w:numPr>
          <w:ilvl w:val="0"/>
          <w:numId w:val="1"/>
        </w:numPr>
        <w:rPr>
          <w:rFonts w:cstheme="minorHAnsi"/>
          <w:sz w:val="20"/>
          <w:szCs w:val="20"/>
        </w:rPr>
      </w:pPr>
      <w:r w:rsidRPr="007C0EA5">
        <w:rPr>
          <w:rFonts w:cstheme="minorHAnsi"/>
          <w:sz w:val="20"/>
          <w:szCs w:val="20"/>
        </w:rPr>
        <w:t>místo – KNL – Výstavba objektu pro PET/CT</w:t>
      </w:r>
    </w:p>
    <w:p w14:paraId="499EC206" w14:textId="77777777" w:rsidR="00204D84" w:rsidRPr="007C0EA5" w:rsidRDefault="00204D84" w:rsidP="00204D84">
      <w:pPr>
        <w:rPr>
          <w:rFonts w:cstheme="minorHAnsi"/>
          <w:b/>
          <w:bCs/>
          <w:sz w:val="20"/>
          <w:szCs w:val="20"/>
        </w:rPr>
      </w:pPr>
      <w:r w:rsidRPr="007C0EA5">
        <w:rPr>
          <w:rFonts w:cstheme="minorHAnsi"/>
          <w:b/>
          <w:bCs/>
          <w:sz w:val="20"/>
          <w:szCs w:val="20"/>
        </w:rPr>
        <w:t>CENA VEŘEJNOSTI JUNIOR</w:t>
      </w:r>
    </w:p>
    <w:p w14:paraId="6A863F69" w14:textId="10D6D7B0" w:rsidR="00204D84" w:rsidRPr="00355E08" w:rsidRDefault="00204D84" w:rsidP="00204D84">
      <w:pPr>
        <w:pStyle w:val="Odstavecseseznamem"/>
        <w:numPr>
          <w:ilvl w:val="0"/>
          <w:numId w:val="2"/>
        </w:numPr>
        <w:rPr>
          <w:rFonts w:cstheme="minorHAnsi"/>
          <w:i/>
          <w:iCs/>
          <w:sz w:val="20"/>
          <w:szCs w:val="20"/>
        </w:rPr>
      </w:pPr>
      <w:r w:rsidRPr="007C0EA5">
        <w:rPr>
          <w:rFonts w:cstheme="minorHAnsi"/>
          <w:sz w:val="20"/>
          <w:szCs w:val="20"/>
        </w:rPr>
        <w:t xml:space="preserve">místo – </w:t>
      </w:r>
      <w:proofErr w:type="spellStart"/>
      <w:r w:rsidRPr="007C0EA5">
        <w:rPr>
          <w:rFonts w:cstheme="minorHAnsi"/>
          <w:sz w:val="20"/>
          <w:szCs w:val="20"/>
        </w:rPr>
        <w:t>Cafewood</w:t>
      </w:r>
      <w:proofErr w:type="spellEnd"/>
      <w:r w:rsidRPr="007C0EA5">
        <w:rPr>
          <w:rFonts w:cstheme="minorHAnsi"/>
          <w:sz w:val="20"/>
          <w:szCs w:val="20"/>
        </w:rPr>
        <w:t xml:space="preserve"> </w:t>
      </w:r>
      <w:proofErr w:type="spellStart"/>
      <w:r w:rsidRPr="007C0EA5">
        <w:rPr>
          <w:rFonts w:cstheme="minorHAnsi"/>
          <w:sz w:val="20"/>
          <w:szCs w:val="20"/>
        </w:rPr>
        <w:t>cave</w:t>
      </w:r>
      <w:proofErr w:type="spellEnd"/>
      <w:r w:rsidRPr="007C0EA5">
        <w:rPr>
          <w:rFonts w:cstheme="minorHAnsi"/>
          <w:sz w:val="20"/>
          <w:szCs w:val="20"/>
        </w:rPr>
        <w:t xml:space="preserve">, Eliška </w:t>
      </w:r>
      <w:proofErr w:type="spellStart"/>
      <w:r w:rsidRPr="007C0EA5">
        <w:rPr>
          <w:rFonts w:cstheme="minorHAnsi"/>
          <w:sz w:val="20"/>
          <w:szCs w:val="20"/>
        </w:rPr>
        <w:t>Klovrzová</w:t>
      </w:r>
      <w:proofErr w:type="spellEnd"/>
      <w:r w:rsidR="00465756">
        <w:rPr>
          <w:rFonts w:cstheme="minorHAnsi"/>
          <w:sz w:val="20"/>
          <w:szCs w:val="20"/>
        </w:rPr>
        <w:t xml:space="preserve"> </w:t>
      </w:r>
      <w:r w:rsidR="000A07A4" w:rsidRPr="00355E08">
        <w:rPr>
          <w:rFonts w:cstheme="minorHAnsi"/>
          <w:i/>
          <w:iCs/>
          <w:sz w:val="20"/>
          <w:szCs w:val="20"/>
        </w:rPr>
        <w:t>(Střední škola designu interiéru Kateřinky-Liberec, s.r.o.)</w:t>
      </w:r>
    </w:p>
    <w:p w14:paraId="3B3B9A2D" w14:textId="3ED86302" w:rsidR="00204D84" w:rsidRPr="00355E08" w:rsidRDefault="00204D84" w:rsidP="00204D84">
      <w:pPr>
        <w:pStyle w:val="Odstavecseseznamem"/>
        <w:numPr>
          <w:ilvl w:val="0"/>
          <w:numId w:val="2"/>
        </w:numPr>
        <w:rPr>
          <w:rFonts w:cstheme="minorHAnsi"/>
          <w:i/>
          <w:iCs/>
          <w:sz w:val="20"/>
          <w:szCs w:val="20"/>
        </w:rPr>
      </w:pPr>
      <w:r w:rsidRPr="007C0EA5">
        <w:rPr>
          <w:rFonts w:cstheme="minorHAnsi"/>
          <w:sz w:val="20"/>
          <w:szCs w:val="20"/>
        </w:rPr>
        <w:t>místo – Hotelový pokoj, Kateřina Horsáková</w:t>
      </w:r>
      <w:r w:rsidR="000A07A4">
        <w:rPr>
          <w:rFonts w:cstheme="minorHAnsi"/>
          <w:sz w:val="20"/>
          <w:szCs w:val="20"/>
        </w:rPr>
        <w:t xml:space="preserve"> </w:t>
      </w:r>
      <w:r w:rsidR="000A07A4" w:rsidRPr="00355E08">
        <w:rPr>
          <w:rFonts w:cstheme="minorHAnsi"/>
          <w:i/>
          <w:iCs/>
          <w:sz w:val="20"/>
          <w:szCs w:val="20"/>
        </w:rPr>
        <w:t>(Střední škola designu interiéru Kateřinky-Liberec, s.r.o.)</w:t>
      </w:r>
    </w:p>
    <w:p w14:paraId="0D1B550D" w14:textId="12E056B7" w:rsidR="00AF715E" w:rsidRPr="00355E08" w:rsidRDefault="00204D84" w:rsidP="000F3706">
      <w:pPr>
        <w:pStyle w:val="Odstavecseseznamem"/>
        <w:numPr>
          <w:ilvl w:val="0"/>
          <w:numId w:val="2"/>
        </w:numPr>
        <w:rPr>
          <w:rFonts w:cstheme="minorHAnsi"/>
          <w:b/>
          <w:bCs/>
          <w:sz w:val="20"/>
          <w:szCs w:val="20"/>
        </w:rPr>
      </w:pPr>
      <w:r w:rsidRPr="00355E08">
        <w:rPr>
          <w:rFonts w:cstheme="minorHAnsi"/>
          <w:sz w:val="20"/>
          <w:szCs w:val="20"/>
        </w:rPr>
        <w:lastRenderedPageBreak/>
        <w:t>místo – Design interiéru rodinného domu: Jin a Jang, Tomáš Skácel</w:t>
      </w:r>
      <w:r w:rsidR="000A07A4" w:rsidRPr="00355E08">
        <w:rPr>
          <w:rFonts w:cstheme="minorHAnsi"/>
          <w:sz w:val="20"/>
          <w:szCs w:val="20"/>
        </w:rPr>
        <w:t xml:space="preserve"> </w:t>
      </w:r>
      <w:r w:rsidR="000A07A4" w:rsidRPr="00355E08">
        <w:rPr>
          <w:rFonts w:cstheme="minorHAnsi"/>
          <w:i/>
          <w:iCs/>
          <w:sz w:val="20"/>
          <w:szCs w:val="20"/>
        </w:rPr>
        <w:t>(Střední škola designu interiéru Kateřinky-Liberec, s.r.o.)</w:t>
      </w:r>
    </w:p>
    <w:sectPr w:rsidR="00AF715E" w:rsidRPr="00355E08" w:rsidSect="00E039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62406B"/>
    <w:multiLevelType w:val="hybridMultilevel"/>
    <w:tmpl w:val="DC10CC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2742EA0"/>
    <w:multiLevelType w:val="hybridMultilevel"/>
    <w:tmpl w:val="FA6A74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871648441">
    <w:abstractNumId w:val="1"/>
  </w:num>
  <w:num w:numId="2" w16cid:durableId="2029018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706"/>
    <w:rsid w:val="00016821"/>
    <w:rsid w:val="0006214E"/>
    <w:rsid w:val="00065523"/>
    <w:rsid w:val="00095539"/>
    <w:rsid w:val="000A07A4"/>
    <w:rsid w:val="000F3706"/>
    <w:rsid w:val="000F4996"/>
    <w:rsid w:val="00126482"/>
    <w:rsid w:val="00167D30"/>
    <w:rsid w:val="00173909"/>
    <w:rsid w:val="00194540"/>
    <w:rsid w:val="001D3D17"/>
    <w:rsid w:val="00204D84"/>
    <w:rsid w:val="00205D53"/>
    <w:rsid w:val="00241BE1"/>
    <w:rsid w:val="002508F5"/>
    <w:rsid w:val="002C7438"/>
    <w:rsid w:val="00320D98"/>
    <w:rsid w:val="00346919"/>
    <w:rsid w:val="00355E08"/>
    <w:rsid w:val="00357B96"/>
    <w:rsid w:val="00382559"/>
    <w:rsid w:val="003B3A3E"/>
    <w:rsid w:val="00403D9E"/>
    <w:rsid w:val="004433AD"/>
    <w:rsid w:val="004470A3"/>
    <w:rsid w:val="00465756"/>
    <w:rsid w:val="004776C8"/>
    <w:rsid w:val="00487C74"/>
    <w:rsid w:val="004A6652"/>
    <w:rsid w:val="004C087E"/>
    <w:rsid w:val="004F7453"/>
    <w:rsid w:val="0052640D"/>
    <w:rsid w:val="00537E7B"/>
    <w:rsid w:val="005642B9"/>
    <w:rsid w:val="0057373C"/>
    <w:rsid w:val="00575902"/>
    <w:rsid w:val="005A4D4A"/>
    <w:rsid w:val="006026C8"/>
    <w:rsid w:val="00644DF0"/>
    <w:rsid w:val="0065387A"/>
    <w:rsid w:val="00667DB2"/>
    <w:rsid w:val="00680D96"/>
    <w:rsid w:val="006C5A7C"/>
    <w:rsid w:val="006F0D2F"/>
    <w:rsid w:val="007C0EA5"/>
    <w:rsid w:val="007D62A8"/>
    <w:rsid w:val="007F2395"/>
    <w:rsid w:val="008273BF"/>
    <w:rsid w:val="00847226"/>
    <w:rsid w:val="00853FCA"/>
    <w:rsid w:val="00862717"/>
    <w:rsid w:val="008B24DE"/>
    <w:rsid w:val="008C5276"/>
    <w:rsid w:val="008D7F72"/>
    <w:rsid w:val="008F34E9"/>
    <w:rsid w:val="00945D95"/>
    <w:rsid w:val="009A59D2"/>
    <w:rsid w:val="009D4D6A"/>
    <w:rsid w:val="009F17B9"/>
    <w:rsid w:val="00A11A4F"/>
    <w:rsid w:val="00A2594F"/>
    <w:rsid w:val="00A44C62"/>
    <w:rsid w:val="00AC422D"/>
    <w:rsid w:val="00AC6D92"/>
    <w:rsid w:val="00AE36AA"/>
    <w:rsid w:val="00AF715E"/>
    <w:rsid w:val="00B11590"/>
    <w:rsid w:val="00B240A9"/>
    <w:rsid w:val="00B265AF"/>
    <w:rsid w:val="00B64228"/>
    <w:rsid w:val="00B87077"/>
    <w:rsid w:val="00BE0BE5"/>
    <w:rsid w:val="00C83873"/>
    <w:rsid w:val="00CD6B64"/>
    <w:rsid w:val="00CE2594"/>
    <w:rsid w:val="00D05AD9"/>
    <w:rsid w:val="00D1777C"/>
    <w:rsid w:val="00D63279"/>
    <w:rsid w:val="00DC2ADE"/>
    <w:rsid w:val="00DD7754"/>
    <w:rsid w:val="00DE3324"/>
    <w:rsid w:val="00E03940"/>
    <w:rsid w:val="00E1262B"/>
    <w:rsid w:val="00E32227"/>
    <w:rsid w:val="00E45BB0"/>
    <w:rsid w:val="00E56551"/>
    <w:rsid w:val="00E64146"/>
    <w:rsid w:val="00E7541B"/>
    <w:rsid w:val="00EE6FB1"/>
    <w:rsid w:val="00EF0A21"/>
    <w:rsid w:val="00F02D89"/>
    <w:rsid w:val="00F95D74"/>
    <w:rsid w:val="00FD44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83D11"/>
  <w15:chartTrackingRefBased/>
  <w15:docId w15:val="{8A7C9FA1-85CD-4DE2-B4BB-A6DCD86B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7390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04D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6</Pages>
  <Words>1051</Words>
  <Characters>6204</Characters>
  <Application>Microsoft Office Word</Application>
  <DocSecurity>0</DocSecurity>
  <Lines>51</Lines>
  <Paragraphs>14</Paragraphs>
  <ScaleCrop>false</ScaleCrop>
  <Company/>
  <LinksUpToDate>false</LinksUpToDate>
  <CharactersWithSpaces>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Handlířová</dc:creator>
  <cp:keywords/>
  <dc:description/>
  <cp:lastModifiedBy>Petra Handlířová</cp:lastModifiedBy>
  <cp:revision>90</cp:revision>
  <cp:lastPrinted>2024-05-09T07:41:00Z</cp:lastPrinted>
  <dcterms:created xsi:type="dcterms:W3CDTF">2024-04-30T10:07:00Z</dcterms:created>
  <dcterms:modified xsi:type="dcterms:W3CDTF">2024-05-15T08:58:00Z</dcterms:modified>
</cp:coreProperties>
</file>